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15" w:rsidRPr="00723515" w:rsidRDefault="00723515" w:rsidP="00723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72351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VÝSTRAHA ČHMÚ</w:t>
      </w:r>
      <w:r w:rsidRPr="0072351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  <w:t>SYSTÉM INTEGROVANÉ VÝSTRAŽNÉ SLUŽBY</w:t>
      </w:r>
    </w:p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51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Zpráva č. 000229</w:t>
      </w:r>
      <w:r w:rsidRPr="0072351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Odesláno: 24.6.2019 11:57:00</w:t>
      </w:r>
      <w:r w:rsidRPr="0072351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Zpráva aktualizuje předchozí zprávu č. 000228 vydanou 23.06.2019 v 09:54:39 hodin</w:t>
      </w:r>
      <w:r w:rsidRPr="0072351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Územní platnost: Středočeský kraj</w:t>
      </w:r>
    </w:p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5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51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723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Meteorologická situace:</w:t>
      </w:r>
      <w:r w:rsidRPr="0072351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V úterý (25. 6.) a ve středu (26. 6.) bude na naše území zesilovat příliv suchého a velmi teplého vzduchu od jihu až jihozápadu. Ve čtvrtek (27. 6.) přejde přes ČR k jihovýchodu studená fronta. Vzhledem ke slunečnému počasí budou odpolední teploty v nižších a středních polohách vystupovat v úterý na 30 až 34 °C, ve středu, hlavně v Čechách a na jižní Moravě, na 33 až 37 °C. Ve čtvrtek bude pravděpodobně nejtepleji na jihovýchodě území, kde se ještě očekávají maximální teploty až 34 °C.</w:t>
      </w:r>
    </w:p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5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black" stroked="f"/>
        </w:pict>
      </w:r>
    </w:p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23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Středočeský kraj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23515" w:rsidRPr="00723515" w:rsidTr="00723515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23515" w:rsidRPr="007235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515" w:rsidRPr="00723515" w:rsidRDefault="00723515" w:rsidP="0072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23515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25.6.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515" w:rsidRPr="00723515" w:rsidRDefault="00723515" w:rsidP="0072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235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515" w:rsidRPr="00723515" w:rsidRDefault="00723515" w:rsidP="0072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23515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26.6. 12:00</w:t>
                  </w:r>
                </w:p>
              </w:tc>
            </w:tr>
          </w:tbl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bookmarkStart w:id="0" w:name="_GoBack"/>
        <w:bookmarkEnd w:id="0"/>
      </w:tr>
      <w:tr w:rsidR="00723515" w:rsidRPr="00723515" w:rsidTr="0072351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2351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 úterý (25. 6.) vystoupí odpolední teploty na 30 až 34 °C.</w:t>
            </w:r>
          </w:p>
        </w:tc>
      </w:tr>
      <w:tr w:rsidR="00723515" w:rsidRPr="00723515" w:rsidTr="0072351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2351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:rsidR="00723515" w:rsidRPr="00723515" w:rsidRDefault="00723515" w:rsidP="0072351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23515" w:rsidRPr="00723515" w:rsidTr="00723515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Oranžová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23515" w:rsidRPr="007235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515" w:rsidRPr="00723515" w:rsidRDefault="00723515" w:rsidP="0072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23515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26.6.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515" w:rsidRPr="00723515" w:rsidRDefault="00723515" w:rsidP="0072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235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515" w:rsidRPr="00723515" w:rsidRDefault="00723515" w:rsidP="00723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23515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26.6. 21:00</w:t>
                  </w:r>
                </w:p>
              </w:tc>
            </w:tr>
          </w:tbl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23515" w:rsidRPr="00723515" w:rsidTr="0072351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2351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 středu (26. 6.) vystoupí teploty na 33 až 37 °C.</w:t>
            </w:r>
          </w:p>
        </w:tc>
      </w:tr>
      <w:tr w:rsidR="00723515" w:rsidRPr="00723515" w:rsidTr="0072351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515" w:rsidRPr="00723515" w:rsidRDefault="00723515" w:rsidP="007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3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2351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23515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vysoká zátěž na lidský organismus, nebezpečí přehřátí a dehydratace. Nebezpečí vybočení a lomů kolejnic kolejové dopravy v důsledku jejich roztažení horkem. Doporučuje se dodržovat pitný režim, zvýšit konzumaci neslazených nealkoholických nápojů, které je vhodné kombinovat s minerálními vodami. Omezit tělesnou zátěž a nepobývat na přímém slunci v poledních a odpoledních hodinách. Nenechávat děti nebo i zvířata v automobilech zaparkovaných na přímém slunci. Věnovat zvýšenou pozornost malým dětem, starším a nemocným občanům.</w:t>
            </w:r>
          </w:p>
        </w:tc>
      </w:tr>
    </w:tbl>
    <w:p w:rsidR="00D50EA7" w:rsidRDefault="00D50EA7"/>
    <w:sectPr w:rsidR="00D5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5"/>
    <w:rsid w:val="003671EA"/>
    <w:rsid w:val="00723515"/>
    <w:rsid w:val="00D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46C3-1B08-44A4-A9C3-0A469B5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Krizové Řízení</dc:creator>
  <cp:keywords/>
  <dc:description/>
  <cp:lastModifiedBy>Krizové Řízení</cp:lastModifiedBy>
  <cp:revision>2</cp:revision>
  <dcterms:created xsi:type="dcterms:W3CDTF">2019-06-24T11:04:00Z</dcterms:created>
  <dcterms:modified xsi:type="dcterms:W3CDTF">2019-06-24T11:05:00Z</dcterms:modified>
</cp:coreProperties>
</file>