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66" w:rsidRDefault="007D5C6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414655</wp:posOffset>
            </wp:positionH>
            <wp:positionV relativeFrom="paragraph">
              <wp:posOffset>0</wp:posOffset>
            </wp:positionV>
            <wp:extent cx="3009900" cy="1257300"/>
            <wp:effectExtent l="0" t="0" r="0" b="0"/>
            <wp:wrapTight wrapText="bothSides">
              <wp:wrapPolygon edited="0">
                <wp:start x="7382" y="3273"/>
                <wp:lineTo x="1777" y="4909"/>
                <wp:lineTo x="1504" y="5891"/>
                <wp:lineTo x="2871" y="9164"/>
                <wp:lineTo x="3965" y="14727"/>
                <wp:lineTo x="4785" y="14727"/>
                <wp:lineTo x="16132" y="14073"/>
                <wp:lineTo x="20096" y="12764"/>
                <wp:lineTo x="19413" y="8836"/>
                <wp:lineTo x="14081" y="6545"/>
                <wp:lineTo x="8339" y="3273"/>
                <wp:lineTo x="7382" y="327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C66" w:rsidRDefault="007D5C66"/>
    <w:p w:rsidR="007D5C66" w:rsidRDefault="007D5C66"/>
    <w:p w:rsidR="007D5C66" w:rsidRDefault="007D5C66"/>
    <w:p w:rsidR="00A676C7" w:rsidRDefault="00A676C7">
      <w:pPr>
        <w:rPr>
          <w:b/>
          <w:sz w:val="44"/>
        </w:rPr>
      </w:pPr>
    </w:p>
    <w:p w:rsidR="007D5C66" w:rsidRPr="007D5C66" w:rsidRDefault="007D5C66">
      <w:pPr>
        <w:rPr>
          <w:b/>
          <w:sz w:val="44"/>
        </w:rPr>
      </w:pPr>
      <w:r w:rsidRPr="007D5C66">
        <w:rPr>
          <w:b/>
          <w:sz w:val="44"/>
        </w:rPr>
        <w:t xml:space="preserve">Dovolte, abychom všem představili skupinu VINC, kterou jsme do programu dne DSO </w:t>
      </w:r>
      <w:r>
        <w:rPr>
          <w:b/>
          <w:sz w:val="44"/>
        </w:rPr>
        <w:t>D</w:t>
      </w:r>
      <w:r w:rsidRPr="007D5C66">
        <w:rPr>
          <w:b/>
          <w:sz w:val="44"/>
        </w:rPr>
        <w:t>olní Povltaví „Sousedé se dobře baví“ zařadili mezi kapelu NUDZ a skupinu Alchymie.</w:t>
      </w:r>
    </w:p>
    <w:p w:rsidR="007D5C66" w:rsidRPr="007D5C66" w:rsidRDefault="007D5C66">
      <w:pPr>
        <w:rPr>
          <w:b/>
          <w:sz w:val="44"/>
        </w:rPr>
      </w:pPr>
    </w:p>
    <w:p w:rsidR="007D5C66" w:rsidRPr="007D5C66" w:rsidRDefault="007D5C66">
      <w:pPr>
        <w:rPr>
          <w:b/>
          <w:sz w:val="44"/>
        </w:rPr>
      </w:pPr>
      <w:r w:rsidRPr="007D5C66">
        <w:rPr>
          <w:b/>
          <w:sz w:val="44"/>
        </w:rPr>
        <w:t xml:space="preserve">A co je </w:t>
      </w:r>
      <w:proofErr w:type="gramStart"/>
      <w:r w:rsidRPr="007D5C66">
        <w:rPr>
          <w:b/>
          <w:sz w:val="44"/>
        </w:rPr>
        <w:t>důležité - bubeník</w:t>
      </w:r>
      <w:proofErr w:type="gramEnd"/>
      <w:r w:rsidRPr="007D5C66">
        <w:rPr>
          <w:b/>
          <w:sz w:val="44"/>
        </w:rPr>
        <w:t xml:space="preserve"> z VINC i Alchymie je z Větrušic!</w:t>
      </w:r>
      <w:r>
        <w:rPr>
          <w:b/>
          <w:sz w:val="44"/>
        </w:rPr>
        <w:t>!!</w:t>
      </w:r>
    </w:p>
    <w:p w:rsidR="007D5C66" w:rsidRPr="007D5C66" w:rsidRDefault="007D5C66">
      <w:pPr>
        <w:rPr>
          <w:b/>
          <w:sz w:val="44"/>
        </w:rPr>
      </w:pPr>
    </w:p>
    <w:p w:rsidR="007D5C66" w:rsidRPr="007D5C66" w:rsidRDefault="007D5C66">
      <w:pPr>
        <w:rPr>
          <w:b/>
          <w:sz w:val="44"/>
        </w:rPr>
      </w:pPr>
      <w:r w:rsidRPr="007D5C66">
        <w:rPr>
          <w:b/>
          <w:sz w:val="44"/>
        </w:rPr>
        <w:t>Přijďte si poslechnout nové</w:t>
      </w:r>
      <w:r w:rsidR="00C44821">
        <w:rPr>
          <w:b/>
          <w:sz w:val="44"/>
        </w:rPr>
        <w:t xml:space="preserve"> (vlastní)</w:t>
      </w:r>
      <w:bookmarkStart w:id="0" w:name="_GoBack"/>
      <w:bookmarkEnd w:id="0"/>
      <w:r w:rsidRPr="007D5C66">
        <w:rPr>
          <w:b/>
          <w:sz w:val="44"/>
        </w:rPr>
        <w:t xml:space="preserve"> poprockové písničky – jsou melodické a </w:t>
      </w:r>
      <w:r>
        <w:rPr>
          <w:b/>
          <w:sz w:val="44"/>
        </w:rPr>
        <w:t xml:space="preserve">s </w:t>
      </w:r>
      <w:r w:rsidRPr="007D5C66">
        <w:rPr>
          <w:b/>
          <w:sz w:val="44"/>
        </w:rPr>
        <w:t xml:space="preserve">hezkými texty. Mladé lidi určitě zaujmou a starší generace zjistí, že mladí umí </w:t>
      </w:r>
      <w:r w:rsidR="00C44821">
        <w:rPr>
          <w:b/>
          <w:sz w:val="44"/>
        </w:rPr>
        <w:t>i skládat</w:t>
      </w:r>
      <w:r w:rsidRPr="007D5C66">
        <w:rPr>
          <w:b/>
          <w:sz w:val="44"/>
        </w:rPr>
        <w:t>.</w:t>
      </w:r>
    </w:p>
    <w:p w:rsidR="007D5C66" w:rsidRPr="007D5C66" w:rsidRDefault="007D5C66">
      <w:pPr>
        <w:rPr>
          <w:b/>
          <w:sz w:val="36"/>
        </w:rPr>
      </w:pPr>
    </w:p>
    <w:p w:rsidR="007D5C66" w:rsidRPr="007D5C66" w:rsidRDefault="007D5C66">
      <w:pPr>
        <w:rPr>
          <w:b/>
          <w:sz w:val="36"/>
        </w:rPr>
      </w:pPr>
    </w:p>
    <w:p w:rsidR="007D5C66" w:rsidRPr="007D5C66" w:rsidRDefault="007D5C66">
      <w:pPr>
        <w:rPr>
          <w:b/>
          <w:sz w:val="36"/>
        </w:rPr>
      </w:pPr>
    </w:p>
    <w:p w:rsidR="007D5C66" w:rsidRPr="007D5C66" w:rsidRDefault="007D5C66">
      <w:pPr>
        <w:rPr>
          <w:b/>
          <w:i/>
          <w:sz w:val="36"/>
        </w:rPr>
      </w:pPr>
      <w:r w:rsidRPr="007D5C66">
        <w:rPr>
          <w:b/>
          <w:i/>
          <w:sz w:val="36"/>
        </w:rPr>
        <w:t>Pořadatelé</w:t>
      </w:r>
    </w:p>
    <w:p w:rsidR="007D5C66" w:rsidRPr="007D5C66" w:rsidRDefault="007D5C66">
      <w:pPr>
        <w:rPr>
          <w:b/>
          <w:sz w:val="36"/>
        </w:rPr>
      </w:pPr>
    </w:p>
    <w:p w:rsidR="007D5C66" w:rsidRPr="007D5C66" w:rsidRDefault="007D5C66">
      <w:pPr>
        <w:rPr>
          <w:b/>
          <w:sz w:val="36"/>
        </w:rPr>
      </w:pPr>
    </w:p>
    <w:sectPr w:rsidR="007D5C66" w:rsidRPr="007D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66"/>
    <w:rsid w:val="007D5C66"/>
    <w:rsid w:val="00A676C7"/>
    <w:rsid w:val="00C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A393"/>
  <w15:chartTrackingRefBased/>
  <w15:docId w15:val="{83269963-B040-4BCB-82D7-4D24DC0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dcterms:created xsi:type="dcterms:W3CDTF">2019-05-13T14:16:00Z</dcterms:created>
  <dcterms:modified xsi:type="dcterms:W3CDTF">2019-05-13T14:26:00Z</dcterms:modified>
</cp:coreProperties>
</file>