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F32" w:rsidRDefault="00132F32" w:rsidP="00132F32">
      <w:pPr>
        <w:spacing w:after="0" w:line="120" w:lineRule="exact"/>
        <w:jc w:val="center"/>
        <w:outlineLvl w:val="0"/>
        <w:rPr>
          <w:rFonts w:ascii="Arial" w:eastAsia="Times New Roman" w:hAnsi="Arial" w:cs="Arial"/>
          <w:bCs/>
          <w:kern w:val="36"/>
          <w:sz w:val="28"/>
          <w:szCs w:val="32"/>
          <w:lang w:eastAsia="cs-CZ"/>
        </w:rPr>
      </w:pPr>
      <w:bookmarkStart w:id="0" w:name="_GoBack"/>
      <w:bookmarkEnd w:id="0"/>
    </w:p>
    <w:p w:rsidR="00132F32" w:rsidRDefault="00132F32" w:rsidP="00132F32">
      <w:pPr>
        <w:spacing w:after="0" w:line="120" w:lineRule="exact"/>
        <w:jc w:val="center"/>
        <w:outlineLvl w:val="0"/>
        <w:rPr>
          <w:rFonts w:ascii="Arial" w:eastAsia="Times New Roman" w:hAnsi="Arial" w:cs="Arial"/>
          <w:bCs/>
          <w:kern w:val="36"/>
          <w:sz w:val="28"/>
          <w:szCs w:val="32"/>
          <w:lang w:eastAsia="cs-CZ"/>
        </w:rPr>
      </w:pPr>
    </w:p>
    <w:p w:rsidR="00132F32" w:rsidRDefault="00132F32" w:rsidP="00132F32">
      <w:pPr>
        <w:spacing w:after="0" w:line="120" w:lineRule="exact"/>
        <w:jc w:val="center"/>
        <w:outlineLvl w:val="0"/>
        <w:rPr>
          <w:rFonts w:ascii="Arial" w:eastAsia="Times New Roman" w:hAnsi="Arial" w:cs="Arial"/>
          <w:bCs/>
          <w:kern w:val="36"/>
          <w:sz w:val="28"/>
          <w:szCs w:val="32"/>
          <w:lang w:eastAsia="cs-CZ"/>
        </w:rPr>
      </w:pPr>
    </w:p>
    <w:p w:rsidR="00132F32" w:rsidRDefault="00132F32" w:rsidP="00132F32">
      <w:pPr>
        <w:spacing w:after="0" w:line="120" w:lineRule="exact"/>
        <w:jc w:val="center"/>
        <w:outlineLvl w:val="0"/>
        <w:rPr>
          <w:rFonts w:ascii="Arial" w:eastAsia="Times New Roman" w:hAnsi="Arial" w:cs="Arial"/>
          <w:bCs/>
          <w:kern w:val="36"/>
          <w:sz w:val="28"/>
          <w:szCs w:val="32"/>
          <w:lang w:eastAsia="cs-CZ"/>
        </w:rPr>
      </w:pPr>
      <w:r w:rsidRPr="00247EE2">
        <w:rPr>
          <w:rFonts w:ascii="Arial" w:eastAsia="Times New Roman" w:hAnsi="Arial" w:cs="Arial"/>
          <w:b/>
          <w:bCs/>
          <w:noProof/>
          <w:kern w:val="36"/>
          <w:sz w:val="44"/>
          <w:szCs w:val="44"/>
          <w:lang w:eastAsia="cs-CZ"/>
        </w:rPr>
        <w:drawing>
          <wp:anchor distT="0" distB="0" distL="114300" distR="114300" simplePos="0" relativeHeight="251660288" behindDoc="0" locked="0" layoutInCell="1" allowOverlap="1" wp14:anchorId="63DD0249" wp14:editId="30AD9080">
            <wp:simplePos x="0" y="0"/>
            <wp:positionH relativeFrom="column">
              <wp:posOffset>117565</wp:posOffset>
            </wp:positionH>
            <wp:positionV relativeFrom="paragraph">
              <wp:posOffset>5897</wp:posOffset>
            </wp:positionV>
            <wp:extent cx="599846" cy="409652"/>
            <wp:effectExtent l="0" t="0" r="0" b="0"/>
            <wp:wrapNone/>
            <wp:docPr id="6" name="Obrázek 6"/>
            <wp:cNvGraphicFramePr/>
            <a:graphic xmlns:a="http://schemas.openxmlformats.org/drawingml/2006/main">
              <a:graphicData uri="http://schemas.openxmlformats.org/drawingml/2006/picture">
                <pic:pic xmlns:pic="http://schemas.openxmlformats.org/drawingml/2006/picture">
                  <pic:nvPicPr>
                    <pic:cNvPr id="7" name="Obrázek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846" cy="4096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2F32" w:rsidRDefault="00132F32" w:rsidP="00132F32">
      <w:pPr>
        <w:spacing w:after="0" w:line="120" w:lineRule="exact"/>
        <w:jc w:val="center"/>
        <w:outlineLvl w:val="0"/>
        <w:rPr>
          <w:rFonts w:ascii="Arial" w:eastAsia="Times New Roman" w:hAnsi="Arial" w:cs="Arial"/>
          <w:bCs/>
          <w:kern w:val="36"/>
          <w:sz w:val="28"/>
          <w:szCs w:val="32"/>
          <w:lang w:eastAsia="cs-CZ"/>
        </w:rPr>
      </w:pPr>
      <w:r w:rsidRPr="00247EE2">
        <w:rPr>
          <w:rFonts w:ascii="Arial" w:eastAsia="Times New Roman" w:hAnsi="Arial" w:cs="Arial"/>
          <w:b/>
          <w:bCs/>
          <w:noProof/>
          <w:kern w:val="36"/>
          <w:sz w:val="44"/>
          <w:szCs w:val="44"/>
          <w:lang w:eastAsia="cs-CZ"/>
        </w:rPr>
        <w:drawing>
          <wp:anchor distT="0" distB="0" distL="114300" distR="114300" simplePos="0" relativeHeight="251661312" behindDoc="0" locked="0" layoutInCell="1" allowOverlap="1" wp14:anchorId="7DFC6764" wp14:editId="5717723E">
            <wp:simplePos x="0" y="0"/>
            <wp:positionH relativeFrom="column">
              <wp:posOffset>5515701</wp:posOffset>
            </wp:positionH>
            <wp:positionV relativeFrom="paragraph">
              <wp:posOffset>10341</wp:posOffset>
            </wp:positionV>
            <wp:extent cx="710438" cy="329184"/>
            <wp:effectExtent l="0" t="0" r="0" b="0"/>
            <wp:wrapNone/>
            <wp:docPr id="5" name="Obrázek 5"/>
            <wp:cNvGraphicFramePr/>
            <a:graphic xmlns:a="http://schemas.openxmlformats.org/drawingml/2006/main">
              <a:graphicData uri="http://schemas.openxmlformats.org/drawingml/2006/picture">
                <pic:pic xmlns:pic="http://schemas.openxmlformats.org/drawingml/2006/picture">
                  <pic:nvPicPr>
                    <pic:cNvPr id="6" name="Obrázek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438" cy="3291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2F32" w:rsidRDefault="00132F32" w:rsidP="00132F32">
      <w:pPr>
        <w:spacing w:after="0" w:line="120" w:lineRule="exact"/>
        <w:jc w:val="center"/>
        <w:outlineLvl w:val="0"/>
        <w:rPr>
          <w:rFonts w:ascii="Arial" w:eastAsia="Times New Roman" w:hAnsi="Arial" w:cs="Arial"/>
          <w:bCs/>
          <w:kern w:val="36"/>
          <w:sz w:val="28"/>
          <w:szCs w:val="32"/>
          <w:lang w:eastAsia="cs-CZ"/>
        </w:rPr>
      </w:pPr>
    </w:p>
    <w:p w:rsidR="00132F32" w:rsidRDefault="00132F32" w:rsidP="00132F32">
      <w:pPr>
        <w:spacing w:after="0" w:line="120" w:lineRule="exact"/>
        <w:jc w:val="center"/>
        <w:outlineLvl w:val="0"/>
        <w:rPr>
          <w:rFonts w:ascii="Arial" w:eastAsia="Times New Roman" w:hAnsi="Arial" w:cs="Arial"/>
          <w:bCs/>
          <w:kern w:val="36"/>
          <w:sz w:val="28"/>
          <w:szCs w:val="32"/>
          <w:lang w:eastAsia="cs-CZ"/>
        </w:rPr>
      </w:pPr>
    </w:p>
    <w:p w:rsidR="007E0538" w:rsidRPr="0052134B" w:rsidRDefault="00D91900" w:rsidP="0052134B">
      <w:pPr>
        <w:spacing w:before="120" w:after="100" w:afterAutospacing="1" w:line="240" w:lineRule="auto"/>
        <w:jc w:val="center"/>
        <w:outlineLvl w:val="0"/>
        <w:rPr>
          <w:rFonts w:ascii="Arial" w:eastAsia="Times New Roman" w:hAnsi="Arial" w:cs="Arial"/>
          <w:bCs/>
          <w:kern w:val="36"/>
          <w:sz w:val="28"/>
          <w:szCs w:val="32"/>
          <w:lang w:eastAsia="cs-CZ"/>
        </w:rPr>
      </w:pPr>
      <w:r w:rsidRPr="0052134B">
        <w:rPr>
          <w:rFonts w:ascii="Arial" w:eastAsia="Times New Roman" w:hAnsi="Arial" w:cs="Arial"/>
          <w:bCs/>
          <w:kern w:val="36"/>
          <w:sz w:val="28"/>
          <w:szCs w:val="32"/>
          <w:lang w:eastAsia="cs-CZ"/>
        </w:rPr>
        <w:t xml:space="preserve">Veřejnost zveme na přednáškové odpoledne </w:t>
      </w:r>
      <w:r w:rsidR="0052134B">
        <w:rPr>
          <w:rFonts w:ascii="Arial" w:eastAsia="Times New Roman" w:hAnsi="Arial" w:cs="Arial"/>
          <w:bCs/>
          <w:kern w:val="36"/>
          <w:sz w:val="28"/>
          <w:szCs w:val="32"/>
          <w:lang w:eastAsia="cs-CZ"/>
        </w:rPr>
        <w:br/>
      </w:r>
      <w:r w:rsidRPr="0052134B">
        <w:rPr>
          <w:rFonts w:ascii="Arial" w:eastAsia="Times New Roman" w:hAnsi="Arial" w:cs="Arial"/>
          <w:bCs/>
          <w:kern w:val="36"/>
          <w:sz w:val="28"/>
          <w:szCs w:val="32"/>
          <w:lang w:eastAsia="cs-CZ"/>
        </w:rPr>
        <w:t>do Národního ústavu duševního zdraví v Klecanech severně od Prahy</w:t>
      </w:r>
    </w:p>
    <w:p w:rsidR="009C012E" w:rsidRPr="00397151" w:rsidRDefault="00132F32" w:rsidP="00132F32">
      <w:pPr>
        <w:tabs>
          <w:tab w:val="center" w:pos="5032"/>
          <w:tab w:val="right" w:pos="10065"/>
        </w:tabs>
        <w:spacing w:before="120" w:after="100" w:afterAutospacing="1" w:line="240" w:lineRule="auto"/>
        <w:outlineLvl w:val="0"/>
        <w:rPr>
          <w:rFonts w:ascii="Arial" w:eastAsia="Times New Roman" w:hAnsi="Arial" w:cs="Arial"/>
          <w:b/>
          <w:bCs/>
          <w:kern w:val="36"/>
          <w:sz w:val="32"/>
          <w:szCs w:val="28"/>
          <w:lang w:eastAsia="cs-CZ"/>
        </w:rPr>
      </w:pPr>
      <w:r>
        <w:rPr>
          <w:rFonts w:ascii="Arial" w:eastAsia="Times New Roman" w:hAnsi="Arial" w:cs="Arial"/>
          <w:b/>
          <w:bCs/>
          <w:kern w:val="36"/>
          <w:sz w:val="32"/>
          <w:szCs w:val="28"/>
          <w:lang w:eastAsia="cs-CZ"/>
        </w:rPr>
        <w:tab/>
      </w:r>
      <w:r w:rsidR="001B6426">
        <w:rPr>
          <w:rFonts w:ascii="Arial" w:eastAsia="Times New Roman" w:hAnsi="Arial" w:cs="Arial"/>
          <w:bCs/>
          <w:noProof/>
          <w:kern w:val="36"/>
          <w:sz w:val="28"/>
          <w:szCs w:val="28"/>
          <w:lang w:eastAsia="cs-CZ"/>
        </w:rPr>
        <w:drawing>
          <wp:anchor distT="0" distB="0" distL="114300" distR="114300" simplePos="0" relativeHeight="251658240" behindDoc="1" locked="0" layoutInCell="1" allowOverlap="1" wp14:anchorId="528E392C" wp14:editId="35343D01">
            <wp:simplePos x="0" y="0"/>
            <wp:positionH relativeFrom="column">
              <wp:posOffset>4413250</wp:posOffset>
            </wp:positionH>
            <wp:positionV relativeFrom="paragraph">
              <wp:posOffset>629285</wp:posOffset>
            </wp:positionV>
            <wp:extent cx="1895475" cy="2520950"/>
            <wp:effectExtent l="0" t="0" r="9525" b="0"/>
            <wp:wrapTight wrapText="bothSides">
              <wp:wrapPolygon edited="0">
                <wp:start x="0" y="0"/>
                <wp:lineTo x="0" y="21382"/>
                <wp:lineTo x="21491" y="21382"/>
                <wp:lineTo x="21491"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252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900" w:rsidRPr="00397151">
        <w:rPr>
          <w:rFonts w:ascii="Arial" w:eastAsia="Times New Roman" w:hAnsi="Arial" w:cs="Arial"/>
          <w:b/>
          <w:bCs/>
          <w:kern w:val="36"/>
          <w:sz w:val="32"/>
          <w:szCs w:val="28"/>
          <w:lang w:eastAsia="cs-CZ"/>
        </w:rPr>
        <w:t>Mezinárodní den Alzheimerovy nemoci 21. září 201</w:t>
      </w:r>
      <w:r w:rsidR="00D251F8">
        <w:rPr>
          <w:rFonts w:ascii="Arial" w:eastAsia="Times New Roman" w:hAnsi="Arial" w:cs="Arial"/>
          <w:b/>
          <w:bCs/>
          <w:kern w:val="36"/>
          <w:sz w:val="32"/>
          <w:szCs w:val="28"/>
          <w:lang w:eastAsia="cs-CZ"/>
        </w:rPr>
        <w:t>7</w:t>
      </w:r>
      <w:r w:rsidR="00D91900" w:rsidRPr="00397151">
        <w:rPr>
          <w:rFonts w:ascii="Arial" w:eastAsia="Times New Roman" w:hAnsi="Arial" w:cs="Arial"/>
          <w:b/>
          <w:bCs/>
          <w:kern w:val="36"/>
          <w:sz w:val="32"/>
          <w:szCs w:val="28"/>
          <w:lang w:eastAsia="cs-CZ"/>
        </w:rPr>
        <w:t xml:space="preserve"> </w:t>
      </w:r>
      <w:r>
        <w:rPr>
          <w:rFonts w:ascii="Arial" w:eastAsia="Times New Roman" w:hAnsi="Arial" w:cs="Arial"/>
          <w:b/>
          <w:bCs/>
          <w:kern w:val="36"/>
          <w:sz w:val="32"/>
          <w:szCs w:val="28"/>
          <w:lang w:eastAsia="cs-CZ"/>
        </w:rPr>
        <w:tab/>
      </w:r>
      <w:r w:rsidR="00D87CAB">
        <w:rPr>
          <w:rFonts w:ascii="Arial" w:eastAsia="Times New Roman" w:hAnsi="Arial" w:cs="Arial"/>
          <w:b/>
          <w:bCs/>
          <w:kern w:val="36"/>
          <w:sz w:val="32"/>
          <w:szCs w:val="28"/>
          <w:lang w:eastAsia="cs-CZ"/>
        </w:rPr>
        <w:br/>
      </w:r>
      <w:r w:rsidR="00D91900" w:rsidRPr="00397151">
        <w:rPr>
          <w:rFonts w:ascii="Arial" w:eastAsia="Times New Roman" w:hAnsi="Arial" w:cs="Arial"/>
          <w:b/>
          <w:bCs/>
          <w:kern w:val="36"/>
          <w:sz w:val="32"/>
          <w:szCs w:val="28"/>
          <w:lang w:eastAsia="cs-CZ"/>
        </w:rPr>
        <w:t>na Oddělení kognitivních poruch</w:t>
      </w:r>
    </w:p>
    <w:p w:rsidR="00BC6DAF" w:rsidRPr="00961361" w:rsidRDefault="00BC6DAF" w:rsidP="00132F32">
      <w:pPr>
        <w:spacing w:after="0" w:line="240" w:lineRule="auto"/>
        <w:outlineLvl w:val="0"/>
        <w:rPr>
          <w:rFonts w:ascii="Arial" w:eastAsia="Times New Roman" w:hAnsi="Arial" w:cs="Arial"/>
          <w:bCs/>
          <w:kern w:val="36"/>
          <w:sz w:val="28"/>
          <w:szCs w:val="28"/>
          <w:lang w:eastAsia="cs-CZ"/>
        </w:rPr>
      </w:pPr>
      <w:r>
        <w:rPr>
          <w:rFonts w:ascii="Arial" w:eastAsia="Times New Roman" w:hAnsi="Arial" w:cs="Arial"/>
          <w:b/>
          <w:bCs/>
          <w:kern w:val="36"/>
          <w:sz w:val="28"/>
          <w:szCs w:val="28"/>
          <w:lang w:eastAsia="cs-CZ"/>
        </w:rPr>
        <w:t>Kdy?</w:t>
      </w:r>
      <w:r>
        <w:rPr>
          <w:rFonts w:ascii="Arial" w:eastAsia="Times New Roman" w:hAnsi="Arial" w:cs="Arial"/>
          <w:b/>
          <w:bCs/>
          <w:kern w:val="36"/>
          <w:sz w:val="28"/>
          <w:szCs w:val="28"/>
          <w:lang w:eastAsia="cs-CZ"/>
        </w:rPr>
        <w:tab/>
      </w:r>
      <w:r>
        <w:rPr>
          <w:rFonts w:ascii="Arial" w:eastAsia="Times New Roman" w:hAnsi="Arial" w:cs="Arial"/>
          <w:b/>
          <w:bCs/>
          <w:kern w:val="36"/>
          <w:sz w:val="28"/>
          <w:szCs w:val="28"/>
          <w:lang w:eastAsia="cs-CZ"/>
        </w:rPr>
        <w:tab/>
      </w:r>
      <w:r w:rsidR="0052134B" w:rsidRPr="0052134B">
        <w:rPr>
          <w:rFonts w:ascii="Arial" w:eastAsia="Times New Roman" w:hAnsi="Arial" w:cs="Arial"/>
          <w:bCs/>
          <w:kern w:val="36"/>
          <w:sz w:val="28"/>
          <w:szCs w:val="28"/>
          <w:lang w:eastAsia="cs-CZ"/>
        </w:rPr>
        <w:t>V</w:t>
      </w:r>
      <w:r w:rsidR="000C0344">
        <w:rPr>
          <w:rFonts w:ascii="Arial" w:eastAsia="Times New Roman" w:hAnsi="Arial" w:cs="Arial"/>
          <w:bCs/>
          <w:kern w:val="36"/>
          <w:sz w:val="28"/>
          <w:szCs w:val="28"/>
          <w:lang w:eastAsia="cs-CZ"/>
        </w:rPr>
        <w:t xml:space="preserve">e </w:t>
      </w:r>
      <w:r w:rsidR="00D251F8">
        <w:rPr>
          <w:rFonts w:ascii="Arial" w:eastAsia="Times New Roman" w:hAnsi="Arial" w:cs="Arial"/>
          <w:bCs/>
          <w:kern w:val="36"/>
          <w:sz w:val="28"/>
          <w:szCs w:val="28"/>
          <w:lang w:eastAsia="cs-CZ"/>
        </w:rPr>
        <w:t>čtvrtek</w:t>
      </w:r>
      <w:r w:rsidR="000C0344">
        <w:rPr>
          <w:rFonts w:ascii="Arial" w:eastAsia="Times New Roman" w:hAnsi="Arial" w:cs="Arial"/>
          <w:bCs/>
          <w:kern w:val="36"/>
          <w:sz w:val="28"/>
          <w:szCs w:val="28"/>
          <w:lang w:eastAsia="cs-CZ"/>
        </w:rPr>
        <w:t xml:space="preserve"> </w:t>
      </w:r>
      <w:r w:rsidRPr="00961361">
        <w:rPr>
          <w:rFonts w:ascii="Arial" w:eastAsia="Times New Roman" w:hAnsi="Arial" w:cs="Arial"/>
          <w:bCs/>
          <w:kern w:val="36"/>
          <w:sz w:val="28"/>
          <w:szCs w:val="28"/>
          <w:lang w:eastAsia="cs-CZ"/>
        </w:rPr>
        <w:t>21.9.</w:t>
      </w:r>
      <w:r w:rsidR="000C0344">
        <w:rPr>
          <w:rFonts w:ascii="Arial" w:eastAsia="Times New Roman" w:hAnsi="Arial" w:cs="Arial"/>
          <w:bCs/>
          <w:kern w:val="36"/>
          <w:sz w:val="28"/>
          <w:szCs w:val="28"/>
          <w:lang w:eastAsia="cs-CZ"/>
        </w:rPr>
        <w:t xml:space="preserve"> 201</w:t>
      </w:r>
      <w:r w:rsidR="00D251F8">
        <w:rPr>
          <w:rFonts w:ascii="Arial" w:eastAsia="Times New Roman" w:hAnsi="Arial" w:cs="Arial"/>
          <w:bCs/>
          <w:kern w:val="36"/>
          <w:sz w:val="28"/>
          <w:szCs w:val="28"/>
          <w:lang w:eastAsia="cs-CZ"/>
        </w:rPr>
        <w:t>7</w:t>
      </w:r>
      <w:r w:rsidR="0052134B">
        <w:rPr>
          <w:rFonts w:ascii="Arial" w:eastAsia="Times New Roman" w:hAnsi="Arial" w:cs="Arial"/>
          <w:bCs/>
          <w:kern w:val="36"/>
          <w:sz w:val="28"/>
          <w:szCs w:val="28"/>
          <w:lang w:eastAsia="cs-CZ"/>
        </w:rPr>
        <w:t xml:space="preserve">, </w:t>
      </w:r>
      <w:r w:rsidR="000C0344">
        <w:rPr>
          <w:rFonts w:ascii="Arial" w:eastAsia="Times New Roman" w:hAnsi="Arial" w:cs="Arial"/>
          <w:bCs/>
          <w:kern w:val="36"/>
          <w:sz w:val="28"/>
          <w:szCs w:val="28"/>
          <w:lang w:eastAsia="cs-CZ"/>
        </w:rPr>
        <w:t>1</w:t>
      </w:r>
      <w:r w:rsidR="00E02D8F">
        <w:rPr>
          <w:rFonts w:ascii="Arial" w:eastAsia="Times New Roman" w:hAnsi="Arial" w:cs="Arial"/>
          <w:bCs/>
          <w:kern w:val="36"/>
          <w:sz w:val="28"/>
          <w:szCs w:val="28"/>
          <w:lang w:eastAsia="cs-CZ"/>
        </w:rPr>
        <w:t>2:30</w:t>
      </w:r>
      <w:r w:rsidRPr="00961361">
        <w:rPr>
          <w:rFonts w:ascii="Arial" w:eastAsia="Times New Roman" w:hAnsi="Arial" w:cs="Arial"/>
          <w:bCs/>
          <w:kern w:val="36"/>
          <w:sz w:val="28"/>
          <w:szCs w:val="28"/>
          <w:lang w:eastAsia="cs-CZ"/>
        </w:rPr>
        <w:t xml:space="preserve"> </w:t>
      </w:r>
      <w:r w:rsidR="0052134B">
        <w:rPr>
          <w:rFonts w:ascii="Arial" w:eastAsia="Times New Roman" w:hAnsi="Arial" w:cs="Arial"/>
          <w:bCs/>
          <w:kern w:val="36"/>
          <w:sz w:val="28"/>
          <w:szCs w:val="28"/>
          <w:lang w:eastAsia="cs-CZ"/>
        </w:rPr>
        <w:t xml:space="preserve">- </w:t>
      </w:r>
      <w:r w:rsidR="00D91900">
        <w:rPr>
          <w:rFonts w:ascii="Arial" w:eastAsia="Times New Roman" w:hAnsi="Arial" w:cs="Arial"/>
          <w:bCs/>
          <w:kern w:val="36"/>
          <w:sz w:val="28"/>
          <w:szCs w:val="28"/>
          <w:lang w:eastAsia="cs-CZ"/>
        </w:rPr>
        <w:t>16</w:t>
      </w:r>
      <w:r w:rsidR="000C0344">
        <w:rPr>
          <w:rFonts w:ascii="Arial" w:eastAsia="Times New Roman" w:hAnsi="Arial" w:cs="Arial"/>
          <w:bCs/>
          <w:kern w:val="36"/>
          <w:sz w:val="28"/>
          <w:szCs w:val="28"/>
          <w:lang w:eastAsia="cs-CZ"/>
        </w:rPr>
        <w:t xml:space="preserve"> hod</w:t>
      </w:r>
    </w:p>
    <w:p w:rsidR="00D91900" w:rsidRDefault="00D91900" w:rsidP="00132F32">
      <w:pPr>
        <w:spacing w:after="0" w:line="240" w:lineRule="auto"/>
        <w:ind w:left="1412" w:hanging="1412"/>
        <w:rPr>
          <w:rFonts w:ascii="Arial" w:eastAsia="Times New Roman" w:hAnsi="Arial" w:cs="Arial"/>
          <w:b/>
          <w:bCs/>
          <w:kern w:val="36"/>
          <w:sz w:val="28"/>
          <w:szCs w:val="28"/>
          <w:lang w:eastAsia="cs-CZ"/>
        </w:rPr>
      </w:pPr>
      <w:r>
        <w:rPr>
          <w:rFonts w:ascii="Arial" w:eastAsia="Times New Roman" w:hAnsi="Arial" w:cs="Arial"/>
          <w:b/>
          <w:bCs/>
          <w:kern w:val="36"/>
          <w:sz w:val="28"/>
          <w:szCs w:val="28"/>
          <w:lang w:eastAsia="cs-CZ"/>
        </w:rPr>
        <w:t>Program</w:t>
      </w:r>
    </w:p>
    <w:p w:rsidR="00E02D8F" w:rsidRDefault="00E02D8F" w:rsidP="00A30A32">
      <w:pPr>
        <w:pStyle w:val="Odstavecseseznamem"/>
        <w:numPr>
          <w:ilvl w:val="0"/>
          <w:numId w:val="7"/>
        </w:numPr>
        <w:spacing w:after="160" w:line="259" w:lineRule="auto"/>
        <w:ind w:left="284" w:hanging="284"/>
        <w:rPr>
          <w:sz w:val="28"/>
        </w:rPr>
      </w:pPr>
      <w:r>
        <w:rPr>
          <w:sz w:val="28"/>
        </w:rPr>
        <w:t>Registrace účastníků</w:t>
      </w:r>
      <w:r w:rsidR="00CF3B76">
        <w:rPr>
          <w:sz w:val="28"/>
        </w:rPr>
        <w:t xml:space="preserve"> (12:30 – 13:00 hod)</w:t>
      </w:r>
    </w:p>
    <w:p w:rsidR="00397151" w:rsidRDefault="003112E9" w:rsidP="0052134B">
      <w:pPr>
        <w:pStyle w:val="Odstavecseseznamem"/>
        <w:numPr>
          <w:ilvl w:val="0"/>
          <w:numId w:val="7"/>
        </w:numPr>
        <w:spacing w:before="240" w:after="160" w:line="259" w:lineRule="auto"/>
        <w:ind w:left="284" w:hanging="284"/>
        <w:rPr>
          <w:sz w:val="28"/>
        </w:rPr>
      </w:pPr>
      <w:r>
        <w:rPr>
          <w:sz w:val="28"/>
        </w:rPr>
        <w:t xml:space="preserve">Doc. MUDr. Aleš </w:t>
      </w:r>
      <w:r w:rsidR="008E5629">
        <w:rPr>
          <w:sz w:val="28"/>
        </w:rPr>
        <w:t>BARTOŠ</w:t>
      </w:r>
      <w:r>
        <w:rPr>
          <w:sz w:val="28"/>
        </w:rPr>
        <w:t>, PhD</w:t>
      </w:r>
      <w:r w:rsidR="00397151" w:rsidRPr="00D26362">
        <w:rPr>
          <w:sz w:val="28"/>
        </w:rPr>
        <w:t xml:space="preserve">: Přivítání a </w:t>
      </w:r>
      <w:r w:rsidR="00397151" w:rsidRPr="006565CD">
        <w:rPr>
          <w:b/>
          <w:sz w:val="28"/>
        </w:rPr>
        <w:t>představení Oddělení kognitivních poruch</w:t>
      </w:r>
      <w:r w:rsidR="00397151" w:rsidRPr="00D26362">
        <w:rPr>
          <w:sz w:val="28"/>
        </w:rPr>
        <w:t xml:space="preserve"> – kdo jsme a co děláme (15 min)</w:t>
      </w:r>
    </w:p>
    <w:p w:rsidR="0056037F" w:rsidRPr="00D26362" w:rsidRDefault="008E5629" w:rsidP="0056037F">
      <w:pPr>
        <w:pStyle w:val="Odstavecseseznamem"/>
        <w:numPr>
          <w:ilvl w:val="0"/>
          <w:numId w:val="7"/>
        </w:numPr>
        <w:spacing w:after="0" w:line="259" w:lineRule="auto"/>
        <w:ind w:left="284" w:hanging="284"/>
        <w:rPr>
          <w:sz w:val="28"/>
        </w:rPr>
      </w:pPr>
      <w:r>
        <w:rPr>
          <w:sz w:val="28"/>
        </w:rPr>
        <w:t>Bc. Jakub SOBOTKA</w:t>
      </w:r>
      <w:r w:rsidRPr="00D26362">
        <w:rPr>
          <w:sz w:val="28"/>
        </w:rPr>
        <w:t xml:space="preserve">: </w:t>
      </w:r>
      <w:r w:rsidR="00E6743C" w:rsidRPr="00647201">
        <w:rPr>
          <w:b/>
          <w:sz w:val="28"/>
        </w:rPr>
        <w:t>Komplexní péče o seniory</w:t>
      </w:r>
      <w:r w:rsidR="00647201" w:rsidRPr="00647201">
        <w:rPr>
          <w:b/>
          <w:sz w:val="28"/>
        </w:rPr>
        <w:t xml:space="preserve"> </w:t>
      </w:r>
      <w:r w:rsidR="00647201">
        <w:rPr>
          <w:b/>
          <w:sz w:val="28"/>
        </w:rPr>
        <w:br/>
      </w:r>
      <w:r w:rsidR="00647201" w:rsidRPr="00647201">
        <w:rPr>
          <w:b/>
          <w:sz w:val="28"/>
        </w:rPr>
        <w:t>v</w:t>
      </w:r>
      <w:r w:rsidR="00E6743C">
        <w:rPr>
          <w:sz w:val="28"/>
        </w:rPr>
        <w:t xml:space="preserve"> </w:t>
      </w:r>
      <w:r w:rsidR="00E6743C">
        <w:rPr>
          <w:b/>
          <w:sz w:val="28"/>
        </w:rPr>
        <w:t>Denní</w:t>
      </w:r>
      <w:r w:rsidR="00647201">
        <w:rPr>
          <w:b/>
          <w:sz w:val="28"/>
        </w:rPr>
        <w:t>m</w:t>
      </w:r>
      <w:r w:rsidR="00E6743C">
        <w:rPr>
          <w:b/>
          <w:sz w:val="28"/>
        </w:rPr>
        <w:t xml:space="preserve"> stacionář</w:t>
      </w:r>
      <w:r w:rsidR="00647201">
        <w:rPr>
          <w:b/>
          <w:sz w:val="28"/>
        </w:rPr>
        <w:t>i</w:t>
      </w:r>
      <w:r w:rsidRPr="00D26362">
        <w:rPr>
          <w:sz w:val="28"/>
        </w:rPr>
        <w:t xml:space="preserve"> – (</w:t>
      </w:r>
      <w:r w:rsidR="00E6743C">
        <w:rPr>
          <w:sz w:val="28"/>
        </w:rPr>
        <w:t>15</w:t>
      </w:r>
      <w:r w:rsidRPr="00D26362">
        <w:rPr>
          <w:sz w:val="28"/>
        </w:rPr>
        <w:t xml:space="preserve"> min)</w:t>
      </w:r>
      <w:r w:rsidR="0056037F">
        <w:rPr>
          <w:sz w:val="28"/>
        </w:rPr>
        <w:t>; Diskuse (15 min)</w:t>
      </w:r>
    </w:p>
    <w:p w:rsidR="00D251F8" w:rsidRPr="00D26362" w:rsidRDefault="00D251F8" w:rsidP="006565CD">
      <w:pPr>
        <w:pStyle w:val="Odstavecseseznamem"/>
        <w:numPr>
          <w:ilvl w:val="0"/>
          <w:numId w:val="7"/>
        </w:numPr>
        <w:spacing w:after="0" w:line="259" w:lineRule="auto"/>
        <w:ind w:left="284" w:hanging="284"/>
        <w:rPr>
          <w:sz w:val="28"/>
        </w:rPr>
      </w:pPr>
      <w:r w:rsidRPr="00D26362">
        <w:rPr>
          <w:sz w:val="28"/>
        </w:rPr>
        <w:t xml:space="preserve">MUDr. </w:t>
      </w:r>
      <w:r>
        <w:rPr>
          <w:sz w:val="28"/>
        </w:rPr>
        <w:t>Areta ELISCHER</w:t>
      </w:r>
      <w:r w:rsidRPr="00D26362">
        <w:rPr>
          <w:sz w:val="28"/>
        </w:rPr>
        <w:t xml:space="preserve">: </w:t>
      </w:r>
      <w:r w:rsidRPr="00D251F8">
        <w:rPr>
          <w:b/>
          <w:sz w:val="28"/>
        </w:rPr>
        <w:t xml:space="preserve">Alzheimerova nemoc  </w:t>
      </w:r>
      <w:r w:rsidRPr="00D251F8">
        <w:rPr>
          <w:b/>
          <w:sz w:val="28"/>
        </w:rPr>
        <w:br/>
      </w:r>
      <w:r>
        <w:rPr>
          <w:b/>
          <w:sz w:val="28"/>
        </w:rPr>
        <w:t xml:space="preserve"> –</w:t>
      </w:r>
      <w:r w:rsidRPr="00D251F8">
        <w:rPr>
          <w:b/>
          <w:sz w:val="28"/>
        </w:rPr>
        <w:t xml:space="preserve"> diagnostika a léčba </w:t>
      </w:r>
      <w:r w:rsidR="003112E9">
        <w:rPr>
          <w:b/>
          <w:sz w:val="28"/>
        </w:rPr>
        <w:t xml:space="preserve">vč. očkování </w:t>
      </w:r>
      <w:r w:rsidRPr="00D26362">
        <w:rPr>
          <w:sz w:val="28"/>
        </w:rPr>
        <w:t>(</w:t>
      </w:r>
      <w:r w:rsidR="001235BA">
        <w:rPr>
          <w:sz w:val="28"/>
        </w:rPr>
        <w:t>30</w:t>
      </w:r>
      <w:r w:rsidRPr="00D26362">
        <w:rPr>
          <w:sz w:val="28"/>
        </w:rPr>
        <w:t xml:space="preserve"> min)</w:t>
      </w:r>
    </w:p>
    <w:p w:rsidR="00D251F8" w:rsidRPr="006565CD" w:rsidRDefault="00D251F8" w:rsidP="006565CD">
      <w:pPr>
        <w:spacing w:after="0" w:line="259" w:lineRule="auto"/>
        <w:ind w:firstLine="708"/>
        <w:contextualSpacing/>
        <w:rPr>
          <w:sz w:val="28"/>
        </w:rPr>
      </w:pPr>
      <w:r w:rsidRPr="006565CD">
        <w:rPr>
          <w:sz w:val="28"/>
        </w:rPr>
        <w:t>Diskuse (15 min)</w:t>
      </w:r>
    </w:p>
    <w:p w:rsidR="00D251F8" w:rsidRPr="006565CD" w:rsidRDefault="00D251F8" w:rsidP="003112E9">
      <w:pPr>
        <w:spacing w:after="0" w:line="259" w:lineRule="auto"/>
        <w:ind w:firstLine="284"/>
        <w:contextualSpacing/>
        <w:rPr>
          <w:sz w:val="28"/>
        </w:rPr>
      </w:pPr>
      <w:r w:rsidRPr="006565CD">
        <w:rPr>
          <w:sz w:val="28"/>
        </w:rPr>
        <w:t>Přestávka (15 min)</w:t>
      </w:r>
    </w:p>
    <w:p w:rsidR="006563B0" w:rsidRPr="00132F32" w:rsidRDefault="00165F24" w:rsidP="00132F32">
      <w:pPr>
        <w:pStyle w:val="Odstavecseseznamem"/>
        <w:numPr>
          <w:ilvl w:val="0"/>
          <w:numId w:val="7"/>
        </w:numPr>
        <w:spacing w:after="160" w:line="259" w:lineRule="auto"/>
        <w:ind w:left="284" w:right="-141" w:hanging="284"/>
        <w:rPr>
          <w:sz w:val="28"/>
          <w:szCs w:val="28"/>
        </w:rPr>
      </w:pPr>
      <w:r>
        <w:rPr>
          <w:rFonts w:eastAsia="Times New Roman" w:cs="Tahoma"/>
          <w:color w:val="000000"/>
          <w:sz w:val="28"/>
          <w:szCs w:val="28"/>
        </w:rPr>
        <w:t xml:space="preserve">Bc. </w:t>
      </w:r>
      <w:r w:rsidR="006563B0" w:rsidRPr="004C591E">
        <w:rPr>
          <w:rFonts w:eastAsia="Times New Roman" w:cs="Tahoma"/>
          <w:color w:val="000000"/>
          <w:sz w:val="28"/>
          <w:szCs w:val="28"/>
        </w:rPr>
        <w:t xml:space="preserve">Iva </w:t>
      </w:r>
      <w:r w:rsidR="008E5629">
        <w:rPr>
          <w:rFonts w:eastAsia="Times New Roman" w:cs="Tahoma"/>
          <w:color w:val="000000"/>
          <w:sz w:val="28"/>
          <w:szCs w:val="28"/>
        </w:rPr>
        <w:t>COELHO</w:t>
      </w:r>
      <w:r w:rsidR="006563B0" w:rsidRPr="004C591E">
        <w:rPr>
          <w:rFonts w:eastAsia="Times New Roman" w:cs="Tahoma"/>
          <w:color w:val="000000"/>
          <w:sz w:val="28"/>
          <w:szCs w:val="28"/>
        </w:rPr>
        <w:t xml:space="preserve">: </w:t>
      </w:r>
      <w:r w:rsidR="006563B0" w:rsidRPr="004C591E">
        <w:rPr>
          <w:rFonts w:eastAsia="Times New Roman" w:cs="Tahoma"/>
          <w:b/>
          <w:color w:val="000000"/>
          <w:sz w:val="28"/>
          <w:szCs w:val="28"/>
        </w:rPr>
        <w:t>Chytré vychytávky v péči o pacienty s Alzheimerovou nemocí</w:t>
      </w:r>
      <w:r w:rsidR="006563B0">
        <w:rPr>
          <w:rFonts w:eastAsia="Times New Roman" w:cs="Tahoma"/>
          <w:b/>
          <w:color w:val="000000"/>
          <w:sz w:val="28"/>
          <w:szCs w:val="28"/>
        </w:rPr>
        <w:t xml:space="preserve"> </w:t>
      </w:r>
      <w:r w:rsidR="00B840E9">
        <w:rPr>
          <w:rFonts w:eastAsia="Times New Roman" w:cs="Tahoma"/>
          <w:b/>
          <w:color w:val="000000"/>
          <w:sz w:val="28"/>
          <w:szCs w:val="28"/>
        </w:rPr>
        <w:br/>
      </w:r>
      <w:r w:rsidR="006563B0" w:rsidRPr="00132F32">
        <w:rPr>
          <w:sz w:val="28"/>
          <w:szCs w:val="28"/>
        </w:rPr>
        <w:t>(</w:t>
      </w:r>
      <w:r w:rsidRPr="00132F32">
        <w:rPr>
          <w:sz w:val="28"/>
          <w:szCs w:val="28"/>
        </w:rPr>
        <w:t>3</w:t>
      </w:r>
      <w:r w:rsidR="006563B0" w:rsidRPr="00132F32">
        <w:rPr>
          <w:sz w:val="28"/>
          <w:szCs w:val="28"/>
        </w:rPr>
        <w:t>0 min)</w:t>
      </w:r>
    </w:p>
    <w:p w:rsidR="00D251F8" w:rsidRPr="00132F32" w:rsidRDefault="003112E9" w:rsidP="00D251F8">
      <w:pPr>
        <w:pStyle w:val="Odstavecseseznamem"/>
        <w:numPr>
          <w:ilvl w:val="0"/>
          <w:numId w:val="7"/>
        </w:numPr>
        <w:spacing w:after="160" w:line="259" w:lineRule="auto"/>
        <w:ind w:left="284" w:hanging="284"/>
        <w:rPr>
          <w:sz w:val="28"/>
          <w:szCs w:val="28"/>
        </w:rPr>
      </w:pPr>
      <w:r>
        <w:rPr>
          <w:sz w:val="28"/>
        </w:rPr>
        <w:t xml:space="preserve">Jana </w:t>
      </w:r>
      <w:r w:rsidRPr="00D26362">
        <w:rPr>
          <w:sz w:val="28"/>
        </w:rPr>
        <w:t>ADÁMKOVÁ</w:t>
      </w:r>
      <w:r>
        <w:rPr>
          <w:sz w:val="28"/>
        </w:rPr>
        <w:t xml:space="preserve">: Zapojte se i Vy – </w:t>
      </w:r>
      <w:r w:rsidRPr="00D17008">
        <w:rPr>
          <w:b/>
          <w:sz w:val="28"/>
        </w:rPr>
        <w:t>Regionální projekt stárnutí paměti (RESPA)</w:t>
      </w:r>
      <w:r w:rsidR="00132F32">
        <w:rPr>
          <w:b/>
          <w:sz w:val="28"/>
        </w:rPr>
        <w:t xml:space="preserve"> </w:t>
      </w:r>
      <w:r w:rsidR="00132F32">
        <w:rPr>
          <w:b/>
          <w:sz w:val="28"/>
        </w:rPr>
        <w:br/>
      </w:r>
      <w:r w:rsidR="00D251F8" w:rsidRPr="00132F32">
        <w:rPr>
          <w:sz w:val="28"/>
          <w:szCs w:val="28"/>
        </w:rPr>
        <w:t>(10</w:t>
      </w:r>
      <w:r w:rsidR="00132F32" w:rsidRPr="00132F32">
        <w:rPr>
          <w:sz w:val="28"/>
          <w:szCs w:val="28"/>
        </w:rPr>
        <w:t xml:space="preserve"> </w:t>
      </w:r>
      <w:r w:rsidR="00D251F8" w:rsidRPr="00132F32">
        <w:rPr>
          <w:sz w:val="28"/>
          <w:szCs w:val="28"/>
        </w:rPr>
        <w:t>min)</w:t>
      </w:r>
    </w:p>
    <w:p w:rsidR="00397151" w:rsidRDefault="00397151" w:rsidP="0052134B">
      <w:pPr>
        <w:pStyle w:val="Odstavecseseznamem"/>
        <w:numPr>
          <w:ilvl w:val="0"/>
          <w:numId w:val="7"/>
        </w:numPr>
        <w:spacing w:after="160" w:line="259" w:lineRule="auto"/>
        <w:ind w:left="284" w:hanging="284"/>
        <w:rPr>
          <w:sz w:val="28"/>
        </w:rPr>
      </w:pPr>
      <w:r w:rsidRPr="00D26362">
        <w:rPr>
          <w:sz w:val="28"/>
        </w:rPr>
        <w:t xml:space="preserve">Jaroslava SMOLÍKOVÁ: </w:t>
      </w:r>
      <w:r w:rsidRPr="006565CD">
        <w:rPr>
          <w:b/>
          <w:sz w:val="28"/>
        </w:rPr>
        <w:t>Prohlídka prostor Oddělení kognitivních poruch</w:t>
      </w:r>
      <w:r w:rsidRPr="00D26362">
        <w:rPr>
          <w:sz w:val="28"/>
        </w:rPr>
        <w:t xml:space="preserve"> (15 min)</w:t>
      </w:r>
    </w:p>
    <w:p w:rsidR="00165F24" w:rsidRPr="001B7199" w:rsidRDefault="00165F24" w:rsidP="00165F24">
      <w:pPr>
        <w:pStyle w:val="Odstavecseseznamem"/>
        <w:numPr>
          <w:ilvl w:val="0"/>
          <w:numId w:val="7"/>
        </w:numPr>
        <w:spacing w:after="160" w:line="259" w:lineRule="auto"/>
        <w:ind w:left="284" w:hanging="284"/>
        <w:rPr>
          <w:sz w:val="28"/>
        </w:rPr>
      </w:pPr>
      <w:r>
        <w:rPr>
          <w:rFonts w:eastAsia="Times New Roman" w:cs="Tahoma"/>
          <w:color w:val="000000"/>
          <w:sz w:val="28"/>
          <w:szCs w:val="28"/>
        </w:rPr>
        <w:t xml:space="preserve">Bc. </w:t>
      </w:r>
      <w:r w:rsidRPr="004C591E">
        <w:rPr>
          <w:rFonts w:eastAsia="Times New Roman" w:cs="Tahoma"/>
          <w:color w:val="000000"/>
          <w:sz w:val="28"/>
          <w:szCs w:val="28"/>
        </w:rPr>
        <w:t xml:space="preserve">Iva </w:t>
      </w:r>
      <w:r w:rsidR="008E5629">
        <w:rPr>
          <w:rFonts w:eastAsia="Times New Roman" w:cs="Tahoma"/>
          <w:color w:val="000000"/>
          <w:sz w:val="28"/>
          <w:szCs w:val="28"/>
        </w:rPr>
        <w:t>COELHO</w:t>
      </w:r>
      <w:r w:rsidRPr="004C591E">
        <w:rPr>
          <w:rFonts w:eastAsia="Times New Roman" w:cs="Tahoma"/>
          <w:color w:val="000000"/>
          <w:sz w:val="28"/>
          <w:szCs w:val="28"/>
        </w:rPr>
        <w:t xml:space="preserve">: </w:t>
      </w:r>
      <w:r>
        <w:rPr>
          <w:rFonts w:eastAsia="Times New Roman" w:cs="Tahoma"/>
          <w:b/>
          <w:color w:val="000000"/>
          <w:sz w:val="28"/>
          <w:szCs w:val="28"/>
        </w:rPr>
        <w:t>Praktické ukázky chytrých vy</w:t>
      </w:r>
      <w:r w:rsidRPr="004C591E">
        <w:rPr>
          <w:rFonts w:eastAsia="Times New Roman" w:cs="Tahoma"/>
          <w:b/>
          <w:color w:val="000000"/>
          <w:sz w:val="28"/>
          <w:szCs w:val="28"/>
        </w:rPr>
        <w:t>chytáv</w:t>
      </w:r>
      <w:r>
        <w:rPr>
          <w:rFonts w:eastAsia="Times New Roman" w:cs="Tahoma"/>
          <w:b/>
          <w:color w:val="000000"/>
          <w:sz w:val="28"/>
          <w:szCs w:val="28"/>
        </w:rPr>
        <w:t>e</w:t>
      </w:r>
      <w:r w:rsidRPr="004C591E">
        <w:rPr>
          <w:rFonts w:eastAsia="Times New Roman" w:cs="Tahoma"/>
          <w:b/>
          <w:color w:val="000000"/>
          <w:sz w:val="28"/>
          <w:szCs w:val="28"/>
        </w:rPr>
        <w:t>k</w:t>
      </w:r>
      <w:r>
        <w:rPr>
          <w:rFonts w:eastAsia="Times New Roman" w:cs="Tahoma"/>
          <w:b/>
          <w:color w:val="000000"/>
          <w:sz w:val="28"/>
          <w:szCs w:val="28"/>
        </w:rPr>
        <w:t xml:space="preserve"> s možností zapůjčení</w:t>
      </w:r>
    </w:p>
    <w:p w:rsidR="00961361" w:rsidRPr="000C0344" w:rsidRDefault="00961361" w:rsidP="00A30A32">
      <w:pPr>
        <w:spacing w:after="0" w:line="240" w:lineRule="auto"/>
        <w:ind w:left="1412" w:hanging="1412"/>
        <w:outlineLvl w:val="0"/>
        <w:rPr>
          <w:rFonts w:ascii="Arial" w:eastAsia="Times New Roman" w:hAnsi="Arial" w:cs="Arial"/>
          <w:bCs/>
          <w:kern w:val="36"/>
          <w:sz w:val="28"/>
          <w:szCs w:val="28"/>
          <w:lang w:eastAsia="cs-CZ"/>
        </w:rPr>
      </w:pPr>
      <w:r>
        <w:rPr>
          <w:rFonts w:ascii="Arial" w:eastAsia="Times New Roman" w:hAnsi="Arial" w:cs="Arial"/>
          <w:b/>
          <w:bCs/>
          <w:kern w:val="36"/>
          <w:sz w:val="28"/>
          <w:szCs w:val="28"/>
          <w:lang w:eastAsia="cs-CZ"/>
        </w:rPr>
        <w:t>Kde?</w:t>
      </w:r>
      <w:r>
        <w:rPr>
          <w:rFonts w:ascii="Arial" w:eastAsia="Times New Roman" w:hAnsi="Arial" w:cs="Arial"/>
          <w:b/>
          <w:bCs/>
          <w:kern w:val="36"/>
          <w:sz w:val="28"/>
          <w:szCs w:val="28"/>
          <w:lang w:eastAsia="cs-CZ"/>
        </w:rPr>
        <w:tab/>
      </w:r>
      <w:r w:rsidRPr="002D22E7">
        <w:rPr>
          <w:rFonts w:ascii="Arial" w:eastAsia="Times New Roman" w:hAnsi="Arial" w:cs="Arial"/>
          <w:b/>
          <w:bCs/>
          <w:kern w:val="36"/>
          <w:sz w:val="28"/>
          <w:szCs w:val="28"/>
          <w:lang w:eastAsia="cs-CZ"/>
        </w:rPr>
        <w:tab/>
      </w:r>
      <w:r w:rsidR="000C0344" w:rsidRPr="002D22E7">
        <w:rPr>
          <w:rFonts w:ascii="Arial" w:eastAsia="Times New Roman" w:hAnsi="Arial" w:cs="Arial"/>
          <w:b/>
          <w:bCs/>
          <w:kern w:val="36"/>
          <w:sz w:val="24"/>
          <w:szCs w:val="24"/>
          <w:lang w:eastAsia="cs-CZ"/>
        </w:rPr>
        <w:t>Přednášk</w:t>
      </w:r>
      <w:r w:rsidR="002D22E7" w:rsidRPr="002D22E7">
        <w:rPr>
          <w:rFonts w:ascii="Arial" w:eastAsia="Times New Roman" w:hAnsi="Arial" w:cs="Arial"/>
          <w:b/>
          <w:bCs/>
          <w:kern w:val="36"/>
          <w:sz w:val="24"/>
          <w:szCs w:val="24"/>
          <w:lang w:eastAsia="cs-CZ"/>
        </w:rPr>
        <w:t>y proběhnou v</w:t>
      </w:r>
      <w:r w:rsidR="00647201">
        <w:rPr>
          <w:rFonts w:ascii="Arial" w:eastAsia="Times New Roman" w:hAnsi="Arial" w:cs="Arial"/>
          <w:b/>
          <w:bCs/>
          <w:kern w:val="36"/>
          <w:sz w:val="24"/>
          <w:szCs w:val="24"/>
          <w:lang w:eastAsia="cs-CZ"/>
        </w:rPr>
        <w:t>e</w:t>
      </w:r>
      <w:r w:rsidR="001B7199">
        <w:rPr>
          <w:rFonts w:ascii="Arial" w:eastAsia="Times New Roman" w:hAnsi="Arial" w:cs="Arial"/>
          <w:b/>
          <w:bCs/>
          <w:kern w:val="36"/>
          <w:sz w:val="24"/>
          <w:szCs w:val="24"/>
          <w:lang w:eastAsia="cs-CZ"/>
        </w:rPr>
        <w:t> </w:t>
      </w:r>
      <w:r w:rsidR="00B04537">
        <w:rPr>
          <w:rFonts w:ascii="Arial" w:eastAsia="Times New Roman" w:hAnsi="Arial" w:cs="Arial"/>
          <w:b/>
          <w:bCs/>
          <w:kern w:val="36"/>
          <w:sz w:val="24"/>
          <w:szCs w:val="24"/>
          <w:lang w:eastAsia="cs-CZ"/>
        </w:rPr>
        <w:t>velké</w:t>
      </w:r>
      <w:r w:rsidR="001B7199">
        <w:rPr>
          <w:rFonts w:ascii="Arial" w:eastAsia="Times New Roman" w:hAnsi="Arial" w:cs="Arial"/>
          <w:b/>
          <w:bCs/>
          <w:kern w:val="36"/>
          <w:sz w:val="24"/>
          <w:szCs w:val="24"/>
          <w:lang w:eastAsia="cs-CZ"/>
        </w:rPr>
        <w:t xml:space="preserve"> </w:t>
      </w:r>
      <w:r w:rsidR="002D22E7" w:rsidRPr="002D22E7">
        <w:rPr>
          <w:rFonts w:ascii="Arial" w:eastAsia="Times New Roman" w:hAnsi="Arial" w:cs="Arial"/>
          <w:b/>
          <w:bCs/>
          <w:kern w:val="36"/>
          <w:sz w:val="24"/>
          <w:szCs w:val="24"/>
          <w:lang w:eastAsia="cs-CZ"/>
        </w:rPr>
        <w:t>posluchárně NUDZ</w:t>
      </w:r>
      <w:r w:rsidR="002D22E7" w:rsidRPr="002D22E7">
        <w:rPr>
          <w:rFonts w:ascii="Arial" w:eastAsia="Times New Roman" w:hAnsi="Arial" w:cs="Arial"/>
          <w:bCs/>
          <w:kern w:val="36"/>
          <w:sz w:val="24"/>
          <w:szCs w:val="24"/>
          <w:lang w:eastAsia="cs-CZ"/>
        </w:rPr>
        <w:t xml:space="preserve">. </w:t>
      </w:r>
      <w:r w:rsidR="00B04537">
        <w:rPr>
          <w:rFonts w:ascii="Arial" w:eastAsia="Times New Roman" w:hAnsi="Arial" w:cs="Arial"/>
          <w:bCs/>
          <w:kern w:val="36"/>
          <w:sz w:val="24"/>
          <w:szCs w:val="24"/>
          <w:lang w:eastAsia="cs-CZ"/>
        </w:rPr>
        <w:br/>
      </w:r>
    </w:p>
    <w:p w:rsidR="00961361" w:rsidRPr="001554FC" w:rsidRDefault="00961361" w:rsidP="00A30A32">
      <w:pPr>
        <w:spacing w:after="0" w:line="240" w:lineRule="auto"/>
        <w:ind w:left="4247" w:hanging="4247"/>
        <w:outlineLvl w:val="1"/>
        <w:rPr>
          <w:rFonts w:ascii="Arial" w:eastAsia="Times New Roman" w:hAnsi="Arial" w:cs="Arial"/>
          <w:sz w:val="28"/>
          <w:szCs w:val="24"/>
          <w:lang w:eastAsia="cs-CZ"/>
        </w:rPr>
      </w:pPr>
      <w:r w:rsidRPr="00961361">
        <w:rPr>
          <w:rFonts w:ascii="Arial" w:eastAsia="Times New Roman" w:hAnsi="Arial" w:cs="Arial"/>
          <w:b/>
          <w:bCs/>
          <w:sz w:val="28"/>
          <w:szCs w:val="28"/>
          <w:lang w:eastAsia="cs-CZ"/>
        </w:rPr>
        <w:t>Kde naše oddělení najdete?</w:t>
      </w:r>
      <w:r w:rsidR="0052134B">
        <w:rPr>
          <w:rFonts w:ascii="Arial" w:eastAsia="Times New Roman" w:hAnsi="Arial" w:cs="Arial"/>
          <w:b/>
          <w:bCs/>
          <w:sz w:val="28"/>
          <w:szCs w:val="28"/>
          <w:lang w:eastAsia="cs-CZ"/>
        </w:rPr>
        <w:t xml:space="preserve"> </w:t>
      </w:r>
      <w:r w:rsidR="00D26362">
        <w:rPr>
          <w:rFonts w:ascii="Arial" w:eastAsia="Times New Roman" w:hAnsi="Arial" w:cs="Arial"/>
          <w:b/>
          <w:bCs/>
          <w:sz w:val="28"/>
          <w:szCs w:val="28"/>
          <w:lang w:eastAsia="cs-CZ"/>
        </w:rPr>
        <w:tab/>
      </w:r>
      <w:r w:rsidRPr="001554FC">
        <w:rPr>
          <w:rFonts w:ascii="Arial" w:eastAsia="Times New Roman" w:hAnsi="Arial" w:cs="Arial"/>
          <w:b/>
          <w:bCs/>
          <w:sz w:val="24"/>
          <w:szCs w:val="24"/>
          <w:lang w:eastAsia="cs-CZ"/>
        </w:rPr>
        <w:t xml:space="preserve">V Národním ústavu duševního zdraví </w:t>
      </w:r>
      <w:r w:rsidR="00D26362" w:rsidRPr="001554FC">
        <w:rPr>
          <w:rFonts w:ascii="Arial" w:eastAsia="Times New Roman" w:hAnsi="Arial" w:cs="Arial"/>
          <w:b/>
          <w:bCs/>
          <w:sz w:val="24"/>
          <w:szCs w:val="24"/>
          <w:lang w:eastAsia="cs-CZ"/>
        </w:rPr>
        <w:t>(NUDZ)</w:t>
      </w:r>
      <w:r w:rsidR="00D26362" w:rsidRPr="001554FC">
        <w:rPr>
          <w:rFonts w:ascii="Arial" w:eastAsia="Times New Roman" w:hAnsi="Arial" w:cs="Arial"/>
          <w:b/>
          <w:bCs/>
          <w:sz w:val="24"/>
          <w:szCs w:val="24"/>
          <w:lang w:eastAsia="cs-CZ"/>
        </w:rPr>
        <w:br/>
      </w:r>
      <w:r w:rsidRPr="001554FC">
        <w:rPr>
          <w:rFonts w:ascii="Arial" w:eastAsia="Times New Roman" w:hAnsi="Arial" w:cs="Arial"/>
          <w:sz w:val="24"/>
          <w:szCs w:val="24"/>
          <w:lang w:eastAsia="cs-CZ"/>
        </w:rPr>
        <w:t xml:space="preserve">adresa: </w:t>
      </w:r>
      <w:r w:rsidRPr="001554FC">
        <w:rPr>
          <w:rStyle w:val="Siln"/>
          <w:rFonts w:ascii="Arial" w:hAnsi="Arial" w:cs="Arial"/>
          <w:b w:val="0"/>
          <w:sz w:val="24"/>
          <w:szCs w:val="24"/>
        </w:rPr>
        <w:t>Topolová 748, 250 67 Klecany</w:t>
      </w:r>
    </w:p>
    <w:p w:rsidR="00961361" w:rsidRPr="00961361" w:rsidRDefault="00961361" w:rsidP="00961361">
      <w:pPr>
        <w:spacing w:after="0"/>
        <w:jc w:val="both"/>
        <w:rPr>
          <w:rFonts w:ascii="Arial" w:eastAsia="Times New Roman" w:hAnsi="Arial" w:cs="Arial"/>
          <w:b/>
          <w:sz w:val="28"/>
          <w:szCs w:val="28"/>
          <w:lang w:eastAsia="cs-CZ"/>
        </w:rPr>
      </w:pPr>
      <w:r w:rsidRPr="00961361">
        <w:rPr>
          <w:rFonts w:ascii="Arial" w:eastAsia="Times New Roman" w:hAnsi="Arial" w:cs="Arial"/>
          <w:b/>
          <w:sz w:val="28"/>
          <w:szCs w:val="28"/>
          <w:lang w:eastAsia="cs-CZ"/>
        </w:rPr>
        <w:t>Jak se k nám dostanete?</w:t>
      </w:r>
    </w:p>
    <w:p w:rsidR="00961361" w:rsidRPr="002D22E7" w:rsidRDefault="00961361" w:rsidP="002D22E7">
      <w:pPr>
        <w:pStyle w:val="Odstavecseseznamem"/>
        <w:numPr>
          <w:ilvl w:val="0"/>
          <w:numId w:val="2"/>
        </w:numPr>
        <w:spacing w:after="0"/>
        <w:ind w:left="284" w:right="426" w:hanging="284"/>
        <w:jc w:val="both"/>
        <w:rPr>
          <w:rFonts w:ascii="Arial" w:eastAsia="Times New Roman" w:hAnsi="Arial" w:cs="Arial"/>
          <w:sz w:val="24"/>
          <w:szCs w:val="24"/>
          <w:lang w:eastAsia="cs-CZ"/>
        </w:rPr>
      </w:pPr>
      <w:r w:rsidRPr="002D22E7">
        <w:rPr>
          <w:rFonts w:ascii="Arial" w:eastAsia="Times New Roman" w:hAnsi="Arial" w:cs="Arial"/>
          <w:sz w:val="24"/>
          <w:szCs w:val="24"/>
          <w:lang w:eastAsia="cs-CZ"/>
        </w:rPr>
        <w:t xml:space="preserve">Autem: do navigace můžete zadat adresu: </w:t>
      </w:r>
      <w:r w:rsidRPr="002D22E7">
        <w:rPr>
          <w:rFonts w:ascii="Arial" w:hAnsi="Arial" w:cs="Arial"/>
          <w:sz w:val="24"/>
          <w:szCs w:val="24"/>
          <w:shd w:val="clear" w:color="auto" w:fill="FFFFFF"/>
        </w:rPr>
        <w:t>GPS 50.1793867N, 14.4221403E</w:t>
      </w:r>
    </w:p>
    <w:p w:rsidR="00961361" w:rsidRPr="002D22E7" w:rsidRDefault="00961361" w:rsidP="002D22E7">
      <w:pPr>
        <w:pStyle w:val="Odstavecseseznamem"/>
        <w:numPr>
          <w:ilvl w:val="0"/>
          <w:numId w:val="2"/>
        </w:numPr>
        <w:ind w:left="284" w:right="426" w:hanging="284"/>
        <w:jc w:val="both"/>
        <w:rPr>
          <w:rFonts w:ascii="Arial" w:eastAsia="Times New Roman" w:hAnsi="Arial" w:cs="Arial"/>
          <w:sz w:val="24"/>
          <w:szCs w:val="24"/>
          <w:lang w:eastAsia="cs-CZ"/>
        </w:rPr>
      </w:pPr>
      <w:r w:rsidRPr="002D22E7">
        <w:rPr>
          <w:rFonts w:ascii="Arial" w:hAnsi="Arial" w:cs="Arial"/>
          <w:sz w:val="24"/>
          <w:szCs w:val="24"/>
          <w:shd w:val="clear" w:color="auto" w:fill="FFFFFF"/>
        </w:rPr>
        <w:t>Příměstským autobusem č. 371 nebo 374 z Prahy od metra C Kobylisy do zastávky Klecany – U hřbitova. Po vystoupení z autobusu půjdete po chodníku ve směru jízdy autobusu pár metrů ke křižovatce a dále pokračujete po stejném chodníku, který odbočí doprava asi 200 metrů. Na přechodu pro chodce přejdete silnici na druhou stranu. Před sebou uvidíte velkou budovu Národního ústavu duševního zdraví. Výrazným orientačním bodem je vodojem (sloup s koulí nahoře) před naší budovou.</w:t>
      </w:r>
    </w:p>
    <w:p w:rsidR="002D22E7" w:rsidRDefault="00961361" w:rsidP="000C0344">
      <w:pPr>
        <w:spacing w:before="120" w:after="100" w:afterAutospacing="1" w:line="240" w:lineRule="auto"/>
        <w:ind w:right="-283"/>
        <w:outlineLvl w:val="0"/>
        <w:rPr>
          <w:rFonts w:ascii="Arial" w:eastAsia="Times New Roman" w:hAnsi="Arial" w:cs="Arial"/>
          <w:sz w:val="24"/>
          <w:szCs w:val="24"/>
          <w:lang w:eastAsia="cs-CZ"/>
        </w:rPr>
      </w:pPr>
      <w:r w:rsidRPr="001B6426">
        <w:rPr>
          <w:rFonts w:ascii="Arial" w:eastAsia="Times New Roman" w:hAnsi="Arial" w:cs="Arial"/>
          <w:b/>
          <w:bCs/>
          <w:sz w:val="24"/>
          <w:szCs w:val="24"/>
          <w:lang w:eastAsia="cs-CZ"/>
        </w:rPr>
        <w:t xml:space="preserve">Na hlavní recepci se ptejte na </w:t>
      </w:r>
      <w:r w:rsidR="000C0344" w:rsidRPr="001B6426">
        <w:rPr>
          <w:rFonts w:ascii="Arial" w:eastAsia="Times New Roman" w:hAnsi="Arial" w:cs="Arial"/>
          <w:b/>
          <w:bCs/>
          <w:sz w:val="24"/>
          <w:szCs w:val="24"/>
          <w:lang w:eastAsia="cs-CZ"/>
        </w:rPr>
        <w:t xml:space="preserve">posluchárnu nebo </w:t>
      </w:r>
      <w:r w:rsidRPr="001B6426">
        <w:rPr>
          <w:rFonts w:ascii="Arial" w:eastAsia="Times New Roman" w:hAnsi="Arial" w:cs="Arial"/>
          <w:b/>
          <w:bCs/>
          <w:sz w:val="24"/>
          <w:szCs w:val="24"/>
          <w:lang w:eastAsia="cs-CZ"/>
        </w:rPr>
        <w:t xml:space="preserve">Oddělení kognitivních poruch </w:t>
      </w:r>
      <w:r w:rsidR="002D22E7">
        <w:rPr>
          <w:rFonts w:ascii="Arial" w:eastAsia="Times New Roman" w:hAnsi="Arial" w:cs="Arial"/>
          <w:b/>
          <w:bCs/>
          <w:sz w:val="24"/>
          <w:szCs w:val="24"/>
          <w:lang w:eastAsia="cs-CZ"/>
        </w:rPr>
        <w:br/>
      </w:r>
      <w:r w:rsidRPr="001B6426">
        <w:rPr>
          <w:rFonts w:ascii="Arial" w:eastAsia="Times New Roman" w:hAnsi="Arial" w:cs="Arial"/>
          <w:b/>
          <w:bCs/>
          <w:sz w:val="24"/>
          <w:szCs w:val="24"/>
          <w:lang w:eastAsia="cs-CZ"/>
        </w:rPr>
        <w:t xml:space="preserve">– AD Centrum. </w:t>
      </w:r>
      <w:r w:rsidRPr="001B6426">
        <w:rPr>
          <w:rFonts w:ascii="Arial" w:eastAsia="Times New Roman" w:hAnsi="Arial" w:cs="Arial"/>
          <w:bCs/>
          <w:sz w:val="24"/>
          <w:szCs w:val="24"/>
          <w:lang w:eastAsia="cs-CZ"/>
        </w:rPr>
        <w:t>Naše oddělení sídlí v přízemí na konci chodby vpravo od hlavní recepce</w:t>
      </w:r>
      <w:r w:rsidRPr="001B6426">
        <w:rPr>
          <w:rFonts w:ascii="Arial" w:eastAsia="Times New Roman" w:hAnsi="Arial" w:cs="Arial"/>
          <w:sz w:val="24"/>
          <w:szCs w:val="24"/>
          <w:lang w:eastAsia="cs-CZ"/>
        </w:rPr>
        <w:t xml:space="preserve">. </w:t>
      </w:r>
      <w:r w:rsidR="002D22E7" w:rsidRPr="002D22E7">
        <w:rPr>
          <w:rFonts w:ascii="Arial" w:eastAsia="Times New Roman" w:hAnsi="Arial" w:cs="Arial"/>
          <w:b/>
          <w:sz w:val="24"/>
          <w:szCs w:val="24"/>
          <w:lang w:eastAsia="cs-CZ"/>
        </w:rPr>
        <w:t>Kontakt:</w:t>
      </w:r>
      <w:r w:rsidR="002D22E7">
        <w:rPr>
          <w:rFonts w:ascii="Arial" w:eastAsia="Times New Roman" w:hAnsi="Arial" w:cs="Arial"/>
          <w:sz w:val="24"/>
          <w:szCs w:val="24"/>
          <w:lang w:eastAsia="cs-CZ"/>
        </w:rPr>
        <w:t xml:space="preserve"> Jana Adámková, tel: 283 088 161, e-mail: </w:t>
      </w:r>
      <w:hyperlink r:id="rId10" w:history="1">
        <w:r w:rsidR="00A30A32" w:rsidRPr="00F36F4A">
          <w:rPr>
            <w:rStyle w:val="Hypertextovodkaz"/>
            <w:rFonts w:ascii="Arial" w:eastAsia="Times New Roman" w:hAnsi="Arial" w:cs="Arial"/>
            <w:sz w:val="24"/>
            <w:szCs w:val="24"/>
            <w:lang w:eastAsia="cs-CZ"/>
          </w:rPr>
          <w:t>jana.adamkova@nudz.cz</w:t>
        </w:r>
      </w:hyperlink>
    </w:p>
    <w:p w:rsidR="00A30A32" w:rsidRPr="001B6426" w:rsidRDefault="00A30A32" w:rsidP="000C0344">
      <w:pPr>
        <w:spacing w:before="120" w:after="100" w:afterAutospacing="1" w:line="240" w:lineRule="auto"/>
        <w:ind w:right="-283"/>
        <w:outlineLvl w:val="0"/>
        <w:rPr>
          <w:rFonts w:ascii="Arial" w:eastAsia="Times New Roman" w:hAnsi="Arial" w:cs="Arial"/>
          <w:b/>
          <w:bCs/>
          <w:kern w:val="36"/>
          <w:sz w:val="28"/>
          <w:szCs w:val="28"/>
          <w:lang w:eastAsia="cs-CZ"/>
        </w:rPr>
      </w:pPr>
      <w:r>
        <w:rPr>
          <w:rFonts w:ascii="Arial" w:eastAsia="Times New Roman" w:hAnsi="Arial" w:cs="Arial"/>
          <w:sz w:val="24"/>
          <w:szCs w:val="24"/>
          <w:lang w:eastAsia="cs-CZ"/>
        </w:rPr>
        <w:t xml:space="preserve">Uvítáme Vaši předběžnou přihlášku na </w:t>
      </w:r>
      <w:r w:rsidRPr="00A30A32">
        <w:rPr>
          <w:rFonts w:ascii="Arial" w:eastAsia="Times New Roman" w:hAnsi="Arial" w:cs="Arial"/>
          <w:color w:val="0000FF"/>
          <w:sz w:val="24"/>
          <w:szCs w:val="24"/>
          <w:lang w:eastAsia="cs-CZ"/>
        </w:rPr>
        <w:t>http://www.nudz.cz/adcentrum/osvetove_prednasky.html</w:t>
      </w:r>
    </w:p>
    <w:sectPr w:rsidR="00A30A32" w:rsidRPr="001B6426" w:rsidSect="00B04537">
      <w:footerReference w:type="default" r:id="rId11"/>
      <w:pgSz w:w="11906" w:h="16838"/>
      <w:pgMar w:top="284" w:right="707" w:bottom="426" w:left="1134"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278" w:rsidRDefault="00A36278" w:rsidP="00B33B95">
      <w:pPr>
        <w:spacing w:after="0" w:line="240" w:lineRule="auto"/>
      </w:pPr>
      <w:r>
        <w:separator/>
      </w:r>
    </w:p>
  </w:endnote>
  <w:endnote w:type="continuationSeparator" w:id="0">
    <w:p w:rsidR="00A36278" w:rsidRDefault="00A36278" w:rsidP="00B3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B95" w:rsidRDefault="00B33B95" w:rsidP="00B33B95">
    <w:pPr>
      <w:pStyle w:val="Zpat"/>
      <w:ind w:left="-851"/>
    </w:pPr>
    <w:r>
      <w:rPr>
        <w:noProof/>
        <w:lang w:eastAsia="cs-CZ"/>
      </w:rPr>
      <w:drawing>
        <wp:inline distT="0" distB="0" distL="0" distR="0" wp14:anchorId="1749E805" wp14:editId="0956C530">
          <wp:extent cx="3920837" cy="751448"/>
          <wp:effectExtent l="0" t="0" r="3810" b="0"/>
          <wp:docPr id="7" name="Obrázek 4"/>
          <wp:cNvGraphicFramePr/>
          <a:graphic xmlns:a="http://schemas.openxmlformats.org/drawingml/2006/main">
            <a:graphicData uri="http://schemas.openxmlformats.org/drawingml/2006/picture">
              <pic:pic xmlns:pic="http://schemas.openxmlformats.org/drawingml/2006/picture">
                <pic:nvPicPr>
                  <pic:cNvPr id="3" name="Obrázek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20837" cy="751448"/>
                  </a:xfrm>
                  <a:prstGeom prst="rect">
                    <a:avLst/>
                  </a:prstGeom>
                  <a:noFill/>
                  <a:ln>
                    <a:noFill/>
                  </a:ln>
                </pic:spPr>
              </pic:pic>
            </a:graphicData>
          </a:graphic>
        </wp:inline>
      </w:drawing>
    </w:r>
    <w:r>
      <w:rPr>
        <w:noProof/>
        <w:lang w:eastAsia="cs-CZ"/>
      </w:rPr>
      <w:t xml:space="preserve">                   </w:t>
    </w:r>
    <w:r>
      <w:rPr>
        <w:noProof/>
        <w:lang w:eastAsia="cs-CZ"/>
      </w:rPr>
      <w:drawing>
        <wp:inline distT="0" distB="0" distL="0" distR="0" wp14:anchorId="60D76CD8" wp14:editId="43779354">
          <wp:extent cx="1773382" cy="556929"/>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4961" cy="557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278" w:rsidRDefault="00A36278" w:rsidP="00B33B95">
      <w:pPr>
        <w:spacing w:after="0" w:line="240" w:lineRule="auto"/>
      </w:pPr>
      <w:r>
        <w:separator/>
      </w:r>
    </w:p>
  </w:footnote>
  <w:footnote w:type="continuationSeparator" w:id="0">
    <w:p w:rsidR="00A36278" w:rsidRDefault="00A36278" w:rsidP="00B33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B532B"/>
    <w:multiLevelType w:val="hybridMultilevel"/>
    <w:tmpl w:val="29E0DCE2"/>
    <w:lvl w:ilvl="0" w:tplc="411AE768">
      <w:start w:val="1"/>
      <w:numFmt w:val="decimal"/>
      <w:lvlText w:val="%1."/>
      <w:lvlJc w:val="left"/>
      <w:pPr>
        <w:ind w:left="1080"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A304DDF"/>
    <w:multiLevelType w:val="hybridMultilevel"/>
    <w:tmpl w:val="862A9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3C049F"/>
    <w:multiLevelType w:val="hybridMultilevel"/>
    <w:tmpl w:val="30929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1E47DF"/>
    <w:multiLevelType w:val="hybridMultilevel"/>
    <w:tmpl w:val="F2BE0C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93572B"/>
    <w:multiLevelType w:val="hybridMultilevel"/>
    <w:tmpl w:val="8EA61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7A3579"/>
    <w:multiLevelType w:val="hybridMultilevel"/>
    <w:tmpl w:val="B36A5AA0"/>
    <w:lvl w:ilvl="0" w:tplc="591852FA">
      <w:start w:val="1"/>
      <w:numFmt w:val="decimal"/>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73AB3768"/>
    <w:multiLevelType w:val="multilevel"/>
    <w:tmpl w:val="7A16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38"/>
    <w:rsid w:val="00071F01"/>
    <w:rsid w:val="000C0344"/>
    <w:rsid w:val="000F602D"/>
    <w:rsid w:val="001235BA"/>
    <w:rsid w:val="00132F32"/>
    <w:rsid w:val="001554FC"/>
    <w:rsid w:val="00165F24"/>
    <w:rsid w:val="00176A76"/>
    <w:rsid w:val="00192BBE"/>
    <w:rsid w:val="001B6426"/>
    <w:rsid w:val="001B7199"/>
    <w:rsid w:val="001E6FBD"/>
    <w:rsid w:val="001E7C25"/>
    <w:rsid w:val="00232FC9"/>
    <w:rsid w:val="00247EE2"/>
    <w:rsid w:val="002763C0"/>
    <w:rsid w:val="002B2487"/>
    <w:rsid w:val="002D22E7"/>
    <w:rsid w:val="003112E9"/>
    <w:rsid w:val="00397151"/>
    <w:rsid w:val="00414423"/>
    <w:rsid w:val="0048268D"/>
    <w:rsid w:val="004C591E"/>
    <w:rsid w:val="0052134B"/>
    <w:rsid w:val="005526C9"/>
    <w:rsid w:val="0056037F"/>
    <w:rsid w:val="005970BE"/>
    <w:rsid w:val="006352C5"/>
    <w:rsid w:val="00647201"/>
    <w:rsid w:val="006563B0"/>
    <w:rsid w:val="006565CD"/>
    <w:rsid w:val="006A4D08"/>
    <w:rsid w:val="006C518F"/>
    <w:rsid w:val="00793E0C"/>
    <w:rsid w:val="007E0538"/>
    <w:rsid w:val="007E2188"/>
    <w:rsid w:val="00840919"/>
    <w:rsid w:val="008E5629"/>
    <w:rsid w:val="00941369"/>
    <w:rsid w:val="0094297D"/>
    <w:rsid w:val="00961361"/>
    <w:rsid w:val="009C012E"/>
    <w:rsid w:val="009C476F"/>
    <w:rsid w:val="00A12B06"/>
    <w:rsid w:val="00A30A32"/>
    <w:rsid w:val="00A36278"/>
    <w:rsid w:val="00B04537"/>
    <w:rsid w:val="00B33B95"/>
    <w:rsid w:val="00B80DD8"/>
    <w:rsid w:val="00B840E9"/>
    <w:rsid w:val="00B9245C"/>
    <w:rsid w:val="00BC6DAF"/>
    <w:rsid w:val="00BD2087"/>
    <w:rsid w:val="00C209F4"/>
    <w:rsid w:val="00CF3B76"/>
    <w:rsid w:val="00D17008"/>
    <w:rsid w:val="00D251F8"/>
    <w:rsid w:val="00D26362"/>
    <w:rsid w:val="00D87CAB"/>
    <w:rsid w:val="00D91900"/>
    <w:rsid w:val="00DA140B"/>
    <w:rsid w:val="00DA213B"/>
    <w:rsid w:val="00E02D8F"/>
    <w:rsid w:val="00E6743C"/>
    <w:rsid w:val="00EB1A8A"/>
    <w:rsid w:val="00EB329D"/>
    <w:rsid w:val="00ED3456"/>
    <w:rsid w:val="00EE5500"/>
    <w:rsid w:val="00F61E63"/>
    <w:rsid w:val="00FF5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3DDE6-D1C1-4EE7-A16C-21CB71C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7E0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E053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7E053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053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E0538"/>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7E0538"/>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7E05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E0538"/>
    <w:rPr>
      <w:color w:val="0000FF"/>
      <w:u w:val="single"/>
    </w:rPr>
  </w:style>
  <w:style w:type="paragraph" w:styleId="Textbubliny">
    <w:name w:val="Balloon Text"/>
    <w:basedOn w:val="Normln"/>
    <w:link w:val="TextbublinyChar"/>
    <w:uiPriority w:val="99"/>
    <w:semiHidden/>
    <w:unhideWhenUsed/>
    <w:rsid w:val="007E05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538"/>
    <w:rPr>
      <w:rFonts w:ascii="Tahoma" w:hAnsi="Tahoma" w:cs="Tahoma"/>
      <w:sz w:val="16"/>
      <w:szCs w:val="16"/>
    </w:rPr>
  </w:style>
  <w:style w:type="character" w:styleId="Siln">
    <w:name w:val="Strong"/>
    <w:basedOn w:val="Standardnpsmoodstavce"/>
    <w:uiPriority w:val="22"/>
    <w:qFormat/>
    <w:rsid w:val="00C209F4"/>
    <w:rPr>
      <w:b/>
      <w:bCs/>
    </w:rPr>
  </w:style>
  <w:style w:type="paragraph" w:styleId="Odstavecseseznamem">
    <w:name w:val="List Paragraph"/>
    <w:basedOn w:val="Normln"/>
    <w:uiPriority w:val="34"/>
    <w:qFormat/>
    <w:rsid w:val="00941369"/>
    <w:pPr>
      <w:ind w:left="720"/>
      <w:contextualSpacing/>
    </w:pPr>
  </w:style>
  <w:style w:type="paragraph" w:styleId="Zhlav">
    <w:name w:val="header"/>
    <w:basedOn w:val="Normln"/>
    <w:link w:val="ZhlavChar"/>
    <w:uiPriority w:val="99"/>
    <w:unhideWhenUsed/>
    <w:rsid w:val="00B33B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3B95"/>
  </w:style>
  <w:style w:type="paragraph" w:styleId="Zpat">
    <w:name w:val="footer"/>
    <w:basedOn w:val="Normln"/>
    <w:link w:val="ZpatChar"/>
    <w:uiPriority w:val="99"/>
    <w:unhideWhenUsed/>
    <w:rsid w:val="00B33B95"/>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5890">
      <w:bodyDiv w:val="1"/>
      <w:marLeft w:val="0"/>
      <w:marRight w:val="0"/>
      <w:marTop w:val="0"/>
      <w:marBottom w:val="0"/>
      <w:divBdr>
        <w:top w:val="none" w:sz="0" w:space="0" w:color="auto"/>
        <w:left w:val="none" w:sz="0" w:space="0" w:color="auto"/>
        <w:bottom w:val="none" w:sz="0" w:space="0" w:color="auto"/>
        <w:right w:val="none" w:sz="0" w:space="0" w:color="auto"/>
      </w:divBdr>
      <w:divsChild>
        <w:div w:id="418723574">
          <w:marLeft w:val="0"/>
          <w:marRight w:val="0"/>
          <w:marTop w:val="0"/>
          <w:marBottom w:val="0"/>
          <w:divBdr>
            <w:top w:val="none" w:sz="0" w:space="0" w:color="auto"/>
            <w:left w:val="none" w:sz="0" w:space="0" w:color="auto"/>
            <w:bottom w:val="none" w:sz="0" w:space="0" w:color="auto"/>
            <w:right w:val="none" w:sz="0" w:space="0" w:color="auto"/>
          </w:divBdr>
          <w:divsChild>
            <w:div w:id="713768564">
              <w:marLeft w:val="0"/>
              <w:marRight w:val="0"/>
              <w:marTop w:val="0"/>
              <w:marBottom w:val="0"/>
              <w:divBdr>
                <w:top w:val="none" w:sz="0" w:space="0" w:color="auto"/>
                <w:left w:val="none" w:sz="0" w:space="0" w:color="auto"/>
                <w:bottom w:val="none" w:sz="0" w:space="0" w:color="auto"/>
                <w:right w:val="none" w:sz="0" w:space="0" w:color="auto"/>
              </w:divBdr>
            </w:div>
            <w:div w:id="1985624307">
              <w:marLeft w:val="0"/>
              <w:marRight w:val="0"/>
              <w:marTop w:val="0"/>
              <w:marBottom w:val="0"/>
              <w:divBdr>
                <w:top w:val="none" w:sz="0" w:space="0" w:color="auto"/>
                <w:left w:val="none" w:sz="0" w:space="0" w:color="auto"/>
                <w:bottom w:val="none" w:sz="0" w:space="0" w:color="auto"/>
                <w:right w:val="none" w:sz="0" w:space="0" w:color="auto"/>
              </w:divBdr>
            </w:div>
            <w:div w:id="1444107544">
              <w:marLeft w:val="0"/>
              <w:marRight w:val="0"/>
              <w:marTop w:val="0"/>
              <w:marBottom w:val="0"/>
              <w:divBdr>
                <w:top w:val="none" w:sz="0" w:space="0" w:color="auto"/>
                <w:left w:val="none" w:sz="0" w:space="0" w:color="auto"/>
                <w:bottom w:val="none" w:sz="0" w:space="0" w:color="auto"/>
                <w:right w:val="none" w:sz="0" w:space="0" w:color="auto"/>
              </w:divBdr>
            </w:div>
            <w:div w:id="158733905">
              <w:marLeft w:val="0"/>
              <w:marRight w:val="0"/>
              <w:marTop w:val="0"/>
              <w:marBottom w:val="0"/>
              <w:divBdr>
                <w:top w:val="none" w:sz="0" w:space="0" w:color="auto"/>
                <w:left w:val="none" w:sz="0" w:space="0" w:color="auto"/>
                <w:bottom w:val="none" w:sz="0" w:space="0" w:color="auto"/>
                <w:right w:val="none" w:sz="0" w:space="0" w:color="auto"/>
              </w:divBdr>
            </w:div>
            <w:div w:id="5554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0792">
      <w:bodyDiv w:val="1"/>
      <w:marLeft w:val="0"/>
      <w:marRight w:val="0"/>
      <w:marTop w:val="0"/>
      <w:marBottom w:val="0"/>
      <w:divBdr>
        <w:top w:val="none" w:sz="0" w:space="0" w:color="auto"/>
        <w:left w:val="none" w:sz="0" w:space="0" w:color="auto"/>
        <w:bottom w:val="none" w:sz="0" w:space="0" w:color="auto"/>
        <w:right w:val="none" w:sz="0" w:space="0" w:color="auto"/>
      </w:divBdr>
    </w:div>
    <w:div w:id="772478131">
      <w:bodyDiv w:val="1"/>
      <w:marLeft w:val="0"/>
      <w:marRight w:val="0"/>
      <w:marTop w:val="0"/>
      <w:marBottom w:val="0"/>
      <w:divBdr>
        <w:top w:val="none" w:sz="0" w:space="0" w:color="auto"/>
        <w:left w:val="none" w:sz="0" w:space="0" w:color="auto"/>
        <w:bottom w:val="none" w:sz="0" w:space="0" w:color="auto"/>
        <w:right w:val="none" w:sz="0" w:space="0" w:color="auto"/>
      </w:divBdr>
      <w:divsChild>
        <w:div w:id="689448899">
          <w:marLeft w:val="0"/>
          <w:marRight w:val="0"/>
          <w:marTop w:val="0"/>
          <w:marBottom w:val="0"/>
          <w:divBdr>
            <w:top w:val="none" w:sz="0" w:space="0" w:color="auto"/>
            <w:left w:val="none" w:sz="0" w:space="0" w:color="auto"/>
            <w:bottom w:val="none" w:sz="0" w:space="0" w:color="auto"/>
            <w:right w:val="none" w:sz="0" w:space="0" w:color="auto"/>
          </w:divBdr>
        </w:div>
        <w:div w:id="3676569">
          <w:marLeft w:val="0"/>
          <w:marRight w:val="0"/>
          <w:marTop w:val="0"/>
          <w:marBottom w:val="0"/>
          <w:divBdr>
            <w:top w:val="none" w:sz="0" w:space="0" w:color="auto"/>
            <w:left w:val="none" w:sz="0" w:space="0" w:color="auto"/>
            <w:bottom w:val="none" w:sz="0" w:space="0" w:color="auto"/>
            <w:right w:val="none" w:sz="0" w:space="0" w:color="auto"/>
          </w:divBdr>
        </w:div>
        <w:div w:id="317342770">
          <w:marLeft w:val="0"/>
          <w:marRight w:val="0"/>
          <w:marTop w:val="0"/>
          <w:marBottom w:val="0"/>
          <w:divBdr>
            <w:top w:val="none" w:sz="0" w:space="0" w:color="auto"/>
            <w:left w:val="none" w:sz="0" w:space="0" w:color="auto"/>
            <w:bottom w:val="none" w:sz="0" w:space="0" w:color="auto"/>
            <w:right w:val="none" w:sz="0" w:space="0" w:color="auto"/>
          </w:divBdr>
        </w:div>
        <w:div w:id="1320578758">
          <w:marLeft w:val="0"/>
          <w:marRight w:val="0"/>
          <w:marTop w:val="0"/>
          <w:marBottom w:val="0"/>
          <w:divBdr>
            <w:top w:val="none" w:sz="0" w:space="0" w:color="auto"/>
            <w:left w:val="none" w:sz="0" w:space="0" w:color="auto"/>
            <w:bottom w:val="none" w:sz="0" w:space="0" w:color="auto"/>
            <w:right w:val="none" w:sz="0" w:space="0" w:color="auto"/>
          </w:divBdr>
        </w:div>
        <w:div w:id="1561138475">
          <w:marLeft w:val="0"/>
          <w:marRight w:val="0"/>
          <w:marTop w:val="0"/>
          <w:marBottom w:val="0"/>
          <w:divBdr>
            <w:top w:val="none" w:sz="0" w:space="0" w:color="auto"/>
            <w:left w:val="none" w:sz="0" w:space="0" w:color="auto"/>
            <w:bottom w:val="none" w:sz="0" w:space="0" w:color="auto"/>
            <w:right w:val="none" w:sz="0" w:space="0" w:color="auto"/>
          </w:divBdr>
        </w:div>
      </w:divsChild>
    </w:div>
    <w:div w:id="1224293944">
      <w:bodyDiv w:val="1"/>
      <w:marLeft w:val="0"/>
      <w:marRight w:val="0"/>
      <w:marTop w:val="0"/>
      <w:marBottom w:val="0"/>
      <w:divBdr>
        <w:top w:val="none" w:sz="0" w:space="0" w:color="auto"/>
        <w:left w:val="none" w:sz="0" w:space="0" w:color="auto"/>
        <w:bottom w:val="none" w:sz="0" w:space="0" w:color="auto"/>
        <w:right w:val="none" w:sz="0" w:space="0" w:color="auto"/>
      </w:divBdr>
    </w:div>
    <w:div w:id="1488789439">
      <w:bodyDiv w:val="1"/>
      <w:marLeft w:val="0"/>
      <w:marRight w:val="0"/>
      <w:marTop w:val="0"/>
      <w:marBottom w:val="0"/>
      <w:divBdr>
        <w:top w:val="none" w:sz="0" w:space="0" w:color="auto"/>
        <w:left w:val="none" w:sz="0" w:space="0" w:color="auto"/>
        <w:bottom w:val="none" w:sz="0" w:space="0" w:color="auto"/>
        <w:right w:val="none" w:sz="0" w:space="0" w:color="auto"/>
      </w:divBdr>
    </w:div>
    <w:div w:id="19570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na.adamkova@nudz.cz"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1754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Adamkova Jana</dc:creator>
  <cp:lastModifiedBy>vetrusiceWEB</cp:lastModifiedBy>
  <cp:revision>2</cp:revision>
  <cp:lastPrinted>2017-09-04T10:30:00Z</cp:lastPrinted>
  <dcterms:created xsi:type="dcterms:W3CDTF">2017-09-05T20:07:00Z</dcterms:created>
  <dcterms:modified xsi:type="dcterms:W3CDTF">2017-09-05T20:07:00Z</dcterms:modified>
</cp:coreProperties>
</file>