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59" w:rsidRDefault="00793059">
      <w:pPr>
        <w:pStyle w:val="NormlnIMP"/>
        <w:spacing w:line="240" w:lineRule="auto"/>
        <w:jc w:val="center"/>
        <w:rPr>
          <w:rFonts w:ascii="DejaVu Sans Condensed" w:hAnsi="DejaVu Sans Condensed" w:cs="Arial"/>
          <w:b/>
          <w:color w:val="000000"/>
          <w:sz w:val="32"/>
        </w:rPr>
      </w:pPr>
    </w:p>
    <w:p w:rsidR="00793059" w:rsidRDefault="003429D1">
      <w:pPr>
        <w:pStyle w:val="NormlnIMP"/>
        <w:spacing w:line="240" w:lineRule="auto"/>
        <w:jc w:val="center"/>
        <w:rPr>
          <w:rFonts w:ascii="DejaVu Sans Condensed" w:hAnsi="DejaVu Sans Condensed" w:cs="Arial"/>
          <w:b/>
          <w:color w:val="000000"/>
          <w:sz w:val="32"/>
        </w:rPr>
      </w:pPr>
      <w:r>
        <w:rPr>
          <w:rFonts w:ascii="DejaVu Sans Condensed" w:hAnsi="DejaVu Sans Condensed" w:cs="Arial"/>
          <w:b/>
          <w:color w:val="000000"/>
          <w:sz w:val="32"/>
        </w:rPr>
        <w:t>OBEC Větrušice</w:t>
      </w:r>
    </w:p>
    <w:p w:rsidR="00793059" w:rsidRDefault="00793059">
      <w:pPr>
        <w:pStyle w:val="NormlnIMP"/>
        <w:spacing w:line="240" w:lineRule="auto"/>
        <w:jc w:val="center"/>
        <w:rPr>
          <w:rFonts w:ascii="DejaVu Sans Condensed" w:hAnsi="DejaVu Sans Condensed" w:cs="Arial"/>
          <w:b/>
          <w:color w:val="000000"/>
          <w:sz w:val="32"/>
        </w:rPr>
      </w:pPr>
    </w:p>
    <w:p w:rsidR="00793059" w:rsidRDefault="003429D1">
      <w:pPr>
        <w:pStyle w:val="NormlnIMP"/>
        <w:spacing w:line="240" w:lineRule="auto"/>
        <w:jc w:val="center"/>
        <w:rPr>
          <w:rFonts w:ascii="DejaVu Sans Condensed" w:hAnsi="DejaVu Sans Condensed" w:cs="Arial"/>
          <w:b/>
          <w:color w:val="000000"/>
          <w:sz w:val="32"/>
        </w:rPr>
      </w:pPr>
      <w:r>
        <w:rPr>
          <w:rFonts w:ascii="DejaVu Sans Condensed" w:hAnsi="DejaVu Sans Condensed" w:cs="Arial"/>
          <w:b/>
          <w:color w:val="000000"/>
          <w:sz w:val="32"/>
        </w:rPr>
        <w:t>Obecně závazná vyhláška</w:t>
      </w:r>
    </w:p>
    <w:p w:rsidR="00793059" w:rsidRDefault="003429D1">
      <w:pPr>
        <w:pStyle w:val="NormlnIMP"/>
        <w:spacing w:line="240" w:lineRule="auto"/>
        <w:jc w:val="center"/>
        <w:rPr>
          <w:rFonts w:ascii="DejaVu Sans Condensed" w:hAnsi="DejaVu Sans Condensed" w:cs="Arial"/>
          <w:b/>
          <w:color w:val="000000"/>
          <w:sz w:val="32"/>
        </w:rPr>
      </w:pPr>
      <w:r>
        <w:rPr>
          <w:rFonts w:ascii="DejaVu Sans Condensed" w:hAnsi="DejaVu Sans Condensed" w:cs="Arial"/>
          <w:b/>
          <w:color w:val="000000"/>
          <w:sz w:val="32"/>
        </w:rPr>
        <w:t>obce Větrušice</w:t>
      </w:r>
    </w:p>
    <w:p w:rsidR="00793059" w:rsidRDefault="00793059">
      <w:pPr>
        <w:pStyle w:val="NormlnIMP"/>
        <w:spacing w:line="240" w:lineRule="auto"/>
        <w:jc w:val="center"/>
        <w:rPr>
          <w:rFonts w:ascii="DejaVu Sans Condensed" w:hAnsi="DejaVu Sans Condensed" w:cs="Arial"/>
          <w:b/>
          <w:color w:val="000000"/>
          <w:sz w:val="28"/>
          <w:szCs w:val="28"/>
        </w:rPr>
      </w:pPr>
    </w:p>
    <w:p w:rsidR="00793059" w:rsidRDefault="003429D1">
      <w:pPr>
        <w:pStyle w:val="NormlnIMP"/>
        <w:spacing w:line="240" w:lineRule="auto"/>
        <w:jc w:val="center"/>
        <w:rPr>
          <w:rFonts w:ascii="DejaVu Sans Condensed" w:hAnsi="DejaVu Sans Condensed"/>
        </w:rPr>
      </w:pPr>
      <w:r>
        <w:rPr>
          <w:rFonts w:ascii="DejaVu Sans Condensed" w:hAnsi="DejaVu Sans Condensed" w:cs="Arial"/>
          <w:b/>
          <w:color w:val="000000"/>
          <w:sz w:val="28"/>
          <w:szCs w:val="28"/>
        </w:rPr>
        <w:t xml:space="preserve">č. </w:t>
      </w:r>
      <w:r w:rsidR="001557B0">
        <w:rPr>
          <w:rFonts w:ascii="DejaVu Sans Condensed" w:hAnsi="DejaVu Sans Condensed" w:cs="Arial"/>
          <w:b/>
          <w:color w:val="000000"/>
          <w:sz w:val="28"/>
          <w:szCs w:val="28"/>
        </w:rPr>
        <w:t>2</w:t>
      </w:r>
      <w:r>
        <w:rPr>
          <w:rFonts w:ascii="DejaVu Sans Condensed" w:hAnsi="DejaVu Sans Condensed" w:cs="Arial"/>
          <w:b/>
          <w:color w:val="000000"/>
          <w:sz w:val="28"/>
          <w:szCs w:val="28"/>
        </w:rPr>
        <w:t>/201</w:t>
      </w:r>
      <w:r w:rsidR="0030359E">
        <w:rPr>
          <w:rFonts w:ascii="DejaVu Sans Condensed" w:hAnsi="DejaVu Sans Condensed" w:cs="Arial"/>
          <w:b/>
          <w:color w:val="000000"/>
          <w:sz w:val="28"/>
          <w:szCs w:val="28"/>
        </w:rPr>
        <w:t>8</w:t>
      </w:r>
      <w:r>
        <w:rPr>
          <w:rFonts w:ascii="DejaVu Sans Condensed" w:hAnsi="DejaVu Sans Condensed" w:cs="Arial"/>
          <w:b/>
          <w:color w:val="000000"/>
          <w:sz w:val="28"/>
          <w:szCs w:val="28"/>
        </w:rPr>
        <w:t>,</w:t>
      </w:r>
    </w:p>
    <w:p w:rsidR="00793059" w:rsidRDefault="003429D1">
      <w:pPr>
        <w:shd w:val="clear" w:color="auto" w:fill="FFFFFF"/>
        <w:tabs>
          <w:tab w:val="left" w:pos="9072"/>
        </w:tabs>
        <w:spacing w:before="5" w:line="317" w:lineRule="exact"/>
        <w:ind w:left="142" w:right="103" w:hanging="118"/>
        <w:jc w:val="center"/>
        <w:rPr>
          <w:rFonts w:ascii="DejaVu Sans Condensed" w:hAnsi="DejaVu Sans Condensed"/>
          <w:b/>
          <w:bCs/>
          <w:color w:val="000000"/>
          <w:spacing w:val="-12"/>
          <w:sz w:val="28"/>
          <w:szCs w:val="28"/>
          <w:lang w:val="cs-CZ"/>
        </w:rPr>
      </w:pPr>
      <w:r>
        <w:rPr>
          <w:rFonts w:ascii="DejaVu Sans Condensed" w:hAnsi="DejaVu Sans Condensed"/>
          <w:b/>
          <w:bCs/>
          <w:color w:val="000000"/>
          <w:spacing w:val="-12"/>
          <w:sz w:val="28"/>
          <w:szCs w:val="28"/>
          <w:lang w:val="cs-CZ"/>
        </w:rPr>
        <w:t>kterou se stanoví poplatek za komunální odpad</w:t>
      </w:r>
    </w:p>
    <w:p w:rsidR="00793059" w:rsidRDefault="00793059">
      <w:pPr>
        <w:jc w:val="both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793059" w:rsidRDefault="003429D1">
      <w:pPr>
        <w:ind w:firstLine="24"/>
        <w:jc w:val="both"/>
        <w:rPr>
          <w:rFonts w:ascii="DejaVu Sans Condensed" w:hAnsi="DejaVu Sans Condensed"/>
        </w:rPr>
      </w:pPr>
      <w:r>
        <w:rPr>
          <w:rFonts w:ascii="DejaVu Sans Condensed" w:hAnsi="DejaVu Sans Condensed"/>
          <w:sz w:val="24"/>
          <w:szCs w:val="24"/>
          <w:lang w:val="cs-CZ"/>
        </w:rPr>
        <w:t xml:space="preserve">Zastupitelstvo obce Větrušice se na svém zasedání dne </w:t>
      </w:r>
      <w:r w:rsidR="00A2550B">
        <w:rPr>
          <w:rFonts w:ascii="DejaVu Sans Condensed" w:hAnsi="DejaVu Sans Condensed"/>
          <w:sz w:val="24"/>
          <w:szCs w:val="24"/>
          <w:lang w:val="cs-CZ"/>
        </w:rPr>
        <w:t>28.11.2018</w:t>
      </w:r>
      <w:r>
        <w:rPr>
          <w:rFonts w:ascii="DejaVu Sans Condensed" w:hAnsi="DejaVu Sans Condensed"/>
          <w:sz w:val="24"/>
          <w:szCs w:val="24"/>
          <w:lang w:val="cs-CZ"/>
        </w:rPr>
        <w:t xml:space="preserve"> usneslo vydat </w:t>
      </w:r>
      <w:r w:rsidR="00A2550B">
        <w:rPr>
          <w:rFonts w:ascii="DejaVu Sans Condensed" w:hAnsi="DejaVu Sans Condensed"/>
          <w:sz w:val="24"/>
          <w:szCs w:val="24"/>
          <w:lang w:val="cs-CZ"/>
        </w:rPr>
        <w:t xml:space="preserve">(usnesení č. </w:t>
      </w:r>
      <w:r w:rsidR="001906FA">
        <w:rPr>
          <w:rFonts w:ascii="DejaVu Sans Condensed" w:hAnsi="DejaVu Sans Condensed"/>
          <w:sz w:val="24"/>
          <w:szCs w:val="24"/>
          <w:lang w:val="cs-CZ"/>
        </w:rPr>
        <w:t>6/</w:t>
      </w:r>
      <w:proofErr w:type="gramStart"/>
      <w:r w:rsidR="001906FA">
        <w:rPr>
          <w:rFonts w:ascii="DejaVu Sans Condensed" w:hAnsi="DejaVu Sans Condensed"/>
          <w:sz w:val="24"/>
          <w:szCs w:val="24"/>
          <w:lang w:val="cs-CZ"/>
        </w:rPr>
        <w:t>2a</w:t>
      </w:r>
      <w:proofErr w:type="gramEnd"/>
      <w:r w:rsidR="001906FA">
        <w:rPr>
          <w:rFonts w:ascii="DejaVu Sans Condensed" w:hAnsi="DejaVu Sans Condensed"/>
          <w:sz w:val="24"/>
          <w:szCs w:val="24"/>
          <w:lang w:val="cs-CZ"/>
        </w:rPr>
        <w:t>/18</w:t>
      </w:r>
      <w:r w:rsidR="00A2550B">
        <w:rPr>
          <w:rFonts w:ascii="DejaVu Sans Condensed" w:hAnsi="DejaVu Sans Condensed"/>
          <w:sz w:val="24"/>
          <w:szCs w:val="24"/>
          <w:lang w:val="cs-CZ"/>
        </w:rPr>
        <w:t xml:space="preserve">) </w:t>
      </w:r>
      <w:r>
        <w:rPr>
          <w:rFonts w:ascii="DejaVu Sans Condensed" w:hAnsi="DejaVu Sans Condensed"/>
          <w:sz w:val="24"/>
          <w:szCs w:val="24"/>
          <w:lang w:val="cs-CZ"/>
        </w:rPr>
        <w:t>na základě § 84 odst. 2, písm. h) a § 10 písm. d) zákona č. 128/2000 Sb., o obcích, ve znění pozdějších předpisů, a v souladu s ustanovením § 17a zákona č. 185/2001 Sb., o odpadech a o změně některých dalších zákonů, ve znění pozdějších předpisů, tuto</w:t>
      </w:r>
      <w:r>
        <w:rPr>
          <w:rFonts w:ascii="DejaVu Sans Condensed" w:hAnsi="DejaVu Sans Condensed"/>
          <w:b/>
          <w:bCs/>
          <w:sz w:val="24"/>
          <w:szCs w:val="24"/>
          <w:lang w:val="cs-CZ"/>
        </w:rPr>
        <w:t xml:space="preserve"> </w:t>
      </w:r>
      <w:r>
        <w:rPr>
          <w:rFonts w:ascii="DejaVu Sans Condensed" w:hAnsi="DejaVu Sans Condensed"/>
          <w:bCs/>
          <w:sz w:val="24"/>
          <w:szCs w:val="24"/>
          <w:lang w:val="cs-CZ"/>
        </w:rPr>
        <w:t>obecně závaznou vyhlášku.</w:t>
      </w:r>
    </w:p>
    <w:p w:rsidR="00793059" w:rsidRDefault="00793059">
      <w:pPr>
        <w:jc w:val="both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793059" w:rsidRDefault="003429D1">
      <w:pPr>
        <w:jc w:val="center"/>
        <w:rPr>
          <w:rFonts w:ascii="DejaVu Sans Condensed" w:hAnsi="DejaVu Sans Condensed"/>
        </w:rPr>
      </w:pPr>
      <w:r>
        <w:rPr>
          <w:rFonts w:ascii="DejaVu Sans Condensed" w:hAnsi="DejaVu Sans Condensed"/>
          <w:b/>
          <w:bCs/>
          <w:sz w:val="24"/>
          <w:szCs w:val="24"/>
          <w:lang w:val="cs-CZ"/>
        </w:rPr>
        <w:t>Článek 1</w:t>
      </w:r>
    </w:p>
    <w:p w:rsidR="00793059" w:rsidRDefault="003429D1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  <w:r>
        <w:rPr>
          <w:rFonts w:ascii="DejaVu Sans Condensed" w:hAnsi="DejaVu Sans Condensed"/>
          <w:b/>
          <w:bCs/>
          <w:sz w:val="24"/>
          <w:szCs w:val="24"/>
          <w:lang w:val="cs-CZ"/>
        </w:rPr>
        <w:t>Základní ustanovení</w:t>
      </w:r>
    </w:p>
    <w:p w:rsidR="00793059" w:rsidRDefault="00793059">
      <w:pPr>
        <w:jc w:val="both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74155E" w:rsidRDefault="003429D1" w:rsidP="0074155E">
      <w:pPr>
        <w:pStyle w:val="Odstavecseseznamem"/>
        <w:numPr>
          <w:ilvl w:val="0"/>
          <w:numId w:val="7"/>
        </w:numPr>
        <w:jc w:val="both"/>
        <w:rPr>
          <w:rFonts w:ascii="DejaVu Sans Condensed" w:hAnsi="DejaVu Sans Condensed"/>
          <w:sz w:val="24"/>
          <w:szCs w:val="24"/>
          <w:lang w:val="cs-CZ"/>
        </w:rPr>
      </w:pPr>
      <w:r w:rsidRPr="0074155E">
        <w:rPr>
          <w:rFonts w:ascii="DejaVu Sans Condensed" w:hAnsi="DejaVu Sans Condensed"/>
          <w:sz w:val="24"/>
          <w:szCs w:val="24"/>
          <w:lang w:val="cs-CZ"/>
        </w:rPr>
        <w:t>Obec Větrušice touto obecně závaznou vyhláškou zavádí a stanovuje poplatek za komunální odpad vznikající na území obce (dále jen „poplatek“).</w:t>
      </w:r>
    </w:p>
    <w:p w:rsidR="00793059" w:rsidRPr="0074155E" w:rsidRDefault="0074155E" w:rsidP="0074155E">
      <w:pPr>
        <w:pStyle w:val="Odstavecseseznamem"/>
        <w:numPr>
          <w:ilvl w:val="0"/>
          <w:numId w:val="7"/>
        </w:numPr>
        <w:jc w:val="both"/>
        <w:rPr>
          <w:rFonts w:ascii="DejaVu Sans Condensed" w:hAnsi="DejaVu Sans Condensed"/>
          <w:sz w:val="24"/>
          <w:szCs w:val="24"/>
          <w:lang w:val="cs-CZ"/>
        </w:rPr>
      </w:pPr>
      <w:r>
        <w:rPr>
          <w:rFonts w:ascii="DejaVu Sans Condensed" w:hAnsi="DejaVu Sans Condensed"/>
          <w:sz w:val="24"/>
          <w:szCs w:val="24"/>
          <w:lang w:val="cs-CZ"/>
        </w:rPr>
        <w:t>Správu poplatku vykonává obec Větrušice. Na řízení ve věcech poplatků za komunální odpad se vztahují zvláštní předpisy</w:t>
      </w:r>
      <w:r w:rsidR="003429D1" w:rsidRPr="0074155E">
        <w:rPr>
          <w:rFonts w:ascii="DejaVu Sans Condensed" w:hAnsi="DejaVu Sans Condensed"/>
          <w:sz w:val="24"/>
          <w:szCs w:val="24"/>
          <w:lang w:val="cs-CZ"/>
        </w:rPr>
        <w:t xml:space="preserve"> </w:t>
      </w: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3429D1">
      <w:pPr>
        <w:jc w:val="center"/>
        <w:rPr>
          <w:rFonts w:ascii="DejaVu Sans Condensed" w:hAnsi="DejaVu Sans Condensed"/>
        </w:rPr>
      </w:pPr>
      <w:r>
        <w:rPr>
          <w:rFonts w:ascii="DejaVu Sans Condensed" w:hAnsi="DejaVu Sans Condensed"/>
          <w:b/>
          <w:bCs/>
          <w:sz w:val="24"/>
          <w:szCs w:val="24"/>
          <w:lang w:val="cs-CZ"/>
        </w:rPr>
        <w:t xml:space="preserve">Článek 2 </w:t>
      </w:r>
    </w:p>
    <w:p w:rsidR="00793059" w:rsidRDefault="003429D1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  <w:r>
        <w:rPr>
          <w:rFonts w:ascii="DejaVu Sans Condensed" w:hAnsi="DejaVu Sans Condensed"/>
          <w:b/>
          <w:bCs/>
          <w:sz w:val="24"/>
          <w:szCs w:val="24"/>
          <w:lang w:val="cs-CZ"/>
        </w:rPr>
        <w:t xml:space="preserve">Poplatník a plátce, ohlašovací povinnost </w:t>
      </w:r>
    </w:p>
    <w:p w:rsidR="00793059" w:rsidRDefault="00793059">
      <w:pPr>
        <w:jc w:val="center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3429D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DejaVu Sans Condensed" w:hAnsi="DejaVu Sans Condensed"/>
          <w:sz w:val="24"/>
          <w:szCs w:val="24"/>
          <w:lang w:val="cs-CZ"/>
        </w:rPr>
      </w:pPr>
      <w:r>
        <w:rPr>
          <w:rFonts w:ascii="DejaVu Sans Condensed" w:hAnsi="DejaVu Sans Condensed"/>
          <w:sz w:val="24"/>
          <w:szCs w:val="24"/>
          <w:lang w:val="cs-CZ"/>
        </w:rPr>
        <w:t xml:space="preserve">Poplatníkem je fyzická osoba, při jejíž činnosti vzniká komunální odpad. </w:t>
      </w:r>
    </w:p>
    <w:p w:rsidR="00793059" w:rsidRDefault="00793059">
      <w:pPr>
        <w:tabs>
          <w:tab w:val="left" w:pos="360"/>
        </w:tabs>
        <w:ind w:left="720"/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3429D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DejaVu Sans Condensed" w:hAnsi="DejaVu Sans Condensed"/>
          <w:sz w:val="24"/>
          <w:szCs w:val="24"/>
          <w:lang w:val="cs-CZ"/>
        </w:rPr>
      </w:pPr>
      <w:r>
        <w:rPr>
          <w:rFonts w:ascii="DejaVu Sans Condensed" w:hAnsi="DejaVu Sans Condensed"/>
          <w:sz w:val="24"/>
          <w:szCs w:val="24"/>
          <w:lang w:val="cs-CZ"/>
        </w:rPr>
        <w:t>Plátcem poplatku je vlastník nemovitosti, kde vzniká komunální odpad.</w:t>
      </w:r>
    </w:p>
    <w:p w:rsidR="00793059" w:rsidRDefault="00793059">
      <w:pPr>
        <w:tabs>
          <w:tab w:val="left" w:pos="360"/>
        </w:tabs>
        <w:ind w:left="720"/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3429D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DejaVu Sans Condensed" w:hAnsi="DejaVu Sans Condensed"/>
          <w:sz w:val="24"/>
          <w:szCs w:val="24"/>
          <w:lang w:val="cs-CZ"/>
        </w:rPr>
      </w:pPr>
      <w:r>
        <w:rPr>
          <w:rFonts w:ascii="DejaVu Sans Condensed" w:hAnsi="DejaVu Sans Condensed"/>
          <w:sz w:val="24"/>
          <w:szCs w:val="24"/>
          <w:lang w:val="cs-CZ"/>
        </w:rPr>
        <w:t xml:space="preserve">Jde-li o budovu, ve které vzniklo společenství vlastníků jednotek podle zvláštního zákona, je plátcem toto společenství. Plátce poplatku poplatek rozúčtuje na jednotlivé poplatníky. </w:t>
      </w: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3429D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DejaVu Sans Condensed" w:hAnsi="DejaVu Sans Condensed"/>
          <w:sz w:val="24"/>
          <w:szCs w:val="24"/>
          <w:lang w:val="cs-CZ"/>
        </w:rPr>
      </w:pPr>
      <w:r>
        <w:rPr>
          <w:rFonts w:ascii="DejaVu Sans Condensed" w:hAnsi="DejaVu Sans Condensed"/>
          <w:sz w:val="24"/>
          <w:szCs w:val="24"/>
          <w:lang w:val="cs-CZ"/>
        </w:rPr>
        <w:t xml:space="preserve">Poplatek je příjmem obce. </w:t>
      </w: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3429D1">
      <w:pPr>
        <w:jc w:val="center"/>
        <w:rPr>
          <w:rFonts w:ascii="DejaVu Sans Condensed" w:hAnsi="DejaVu Sans Condensed"/>
        </w:rPr>
      </w:pPr>
      <w:r>
        <w:rPr>
          <w:rFonts w:ascii="DejaVu Sans Condensed" w:hAnsi="DejaVu Sans Condensed"/>
          <w:b/>
          <w:bCs/>
          <w:sz w:val="24"/>
          <w:szCs w:val="24"/>
          <w:lang w:val="cs-CZ"/>
        </w:rPr>
        <w:t>Článek 3</w:t>
      </w:r>
    </w:p>
    <w:p w:rsidR="00793059" w:rsidRDefault="0074155E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  <w:r>
        <w:rPr>
          <w:rFonts w:ascii="DejaVu Sans Condensed" w:hAnsi="DejaVu Sans Condensed"/>
          <w:b/>
          <w:bCs/>
          <w:sz w:val="24"/>
          <w:szCs w:val="24"/>
          <w:lang w:val="cs-CZ"/>
        </w:rPr>
        <w:t>Sazba poplatku</w:t>
      </w:r>
    </w:p>
    <w:p w:rsidR="00793059" w:rsidRDefault="00793059">
      <w:pPr>
        <w:jc w:val="both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793059" w:rsidRDefault="003429D1">
      <w:pPr>
        <w:jc w:val="both"/>
        <w:rPr>
          <w:rFonts w:ascii="DejaVu Sans Condensed" w:hAnsi="DejaVu Sans Condensed"/>
        </w:rPr>
      </w:pPr>
      <w:r>
        <w:rPr>
          <w:rFonts w:ascii="DejaVu Sans Condensed" w:hAnsi="DejaVu Sans Condensed"/>
          <w:bCs/>
          <w:sz w:val="24"/>
          <w:szCs w:val="24"/>
          <w:lang w:val="cs-CZ"/>
        </w:rPr>
        <w:t>Výše poplatku je stanovena podle předpokládaných oprávněných nákladů obce, vyplývajících z režimu nakládání s odpadem rozvržených na jednotlivé poplatníky podle počtu a objemu nádob určených k odkládání odpadů připadajících na jednotlivé nemovitosti</w:t>
      </w:r>
      <w:r w:rsidR="0074155E">
        <w:rPr>
          <w:rFonts w:ascii="DejaVu Sans Condensed" w:hAnsi="DejaVu Sans Condensed"/>
          <w:bCs/>
          <w:sz w:val="24"/>
          <w:szCs w:val="24"/>
          <w:lang w:val="cs-CZ"/>
        </w:rPr>
        <w:t xml:space="preserve"> a frekvence svozu činí sazba na jednoho poplatníka a kalendářní rok:</w:t>
      </w:r>
    </w:p>
    <w:p w:rsidR="00793059" w:rsidRDefault="00793059">
      <w:pPr>
        <w:jc w:val="both"/>
        <w:rPr>
          <w:rFonts w:ascii="DejaVu Sans Condensed" w:eastAsia="Arial" w:hAnsi="DejaVu Sans Condensed"/>
          <w:sz w:val="24"/>
          <w:szCs w:val="24"/>
          <w:lang w:val="cs-CZ"/>
        </w:rPr>
      </w:pPr>
    </w:p>
    <w:p w:rsidR="00793059" w:rsidRDefault="00793059">
      <w:pPr>
        <w:rPr>
          <w:rFonts w:ascii="DejaVu Sans Condensed" w:hAnsi="DejaVu Sans Condensed"/>
          <w:sz w:val="24"/>
          <w:szCs w:val="24"/>
        </w:rPr>
      </w:pPr>
    </w:p>
    <w:tbl>
      <w:tblPr>
        <w:tblW w:w="9000" w:type="dxa"/>
        <w:tblInd w:w="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0"/>
        <w:gridCol w:w="3180"/>
        <w:gridCol w:w="3150"/>
      </w:tblGrid>
      <w:tr w:rsidR="00982EF3" w:rsidTr="00E17BA9">
        <w:tc>
          <w:tcPr>
            <w:tcW w:w="2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Objem sběrné nádoby</w:t>
            </w:r>
          </w:p>
        </w:tc>
        <w:tc>
          <w:tcPr>
            <w:tcW w:w="6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Sazba na plátce</w:t>
            </w:r>
          </w:p>
        </w:tc>
      </w:tr>
      <w:tr w:rsidR="00982EF3" w:rsidTr="00E17BA9">
        <w:tc>
          <w:tcPr>
            <w:tcW w:w="2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/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Týdenní svoz</w:t>
            </w:r>
            <w:r w:rsidR="009E0B2A">
              <w:rPr>
                <w:b/>
                <w:bCs/>
                <w:sz w:val="24"/>
                <w:szCs w:val="24"/>
              </w:rPr>
              <w:t xml:space="preserve"> / 52 svozů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Čtrnáctidenní svoz</w:t>
            </w:r>
            <w:r w:rsidR="009E0B2A">
              <w:rPr>
                <w:b/>
                <w:bCs/>
                <w:sz w:val="24"/>
                <w:szCs w:val="24"/>
              </w:rPr>
              <w:t xml:space="preserve"> / 26 svozů</w:t>
            </w:r>
          </w:p>
        </w:tc>
      </w:tr>
      <w:tr w:rsidR="00982EF3" w:rsidTr="00E17BA9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l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E0B2A" w:rsidP="00E17BA9">
            <w:pPr>
              <w:pStyle w:val="Obsahtabulk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2 000</w:t>
            </w:r>
            <w:r w:rsidR="00982EF3">
              <w:rPr>
                <w:sz w:val="36"/>
                <w:szCs w:val="36"/>
              </w:rPr>
              <w:t xml:space="preserve"> Kč</w:t>
            </w:r>
          </w:p>
          <w:p w:rsidR="00982EF3" w:rsidRDefault="00982EF3" w:rsidP="00E17BA9">
            <w:pPr>
              <w:pStyle w:val="Obsahtabulky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 w:rsidR="009E0B2A">
              <w:rPr>
                <w:sz w:val="36"/>
                <w:szCs w:val="36"/>
              </w:rPr>
              <w:t>05</w:t>
            </w:r>
            <w:r>
              <w:rPr>
                <w:sz w:val="36"/>
                <w:szCs w:val="36"/>
              </w:rPr>
              <w:t>0 Kč</w:t>
            </w:r>
          </w:p>
          <w:p w:rsidR="00982EF3" w:rsidRDefault="00982EF3" w:rsidP="00E17BA9">
            <w:pPr>
              <w:pStyle w:val="Obsahtabulky"/>
              <w:jc w:val="center"/>
            </w:pPr>
          </w:p>
        </w:tc>
      </w:tr>
      <w:tr w:rsidR="00982EF3" w:rsidTr="00E17BA9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l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  <w:r w:rsidR="009E0B2A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80 Kč</w:t>
            </w:r>
          </w:p>
          <w:p w:rsidR="00982EF3" w:rsidRDefault="00982EF3" w:rsidP="00E17BA9">
            <w:pPr>
              <w:pStyle w:val="Obsahtabulky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 w:rsidR="00072724">
              <w:rPr>
                <w:sz w:val="36"/>
                <w:szCs w:val="36"/>
              </w:rPr>
              <w:t>470</w:t>
            </w:r>
            <w:r>
              <w:rPr>
                <w:sz w:val="36"/>
                <w:szCs w:val="36"/>
              </w:rPr>
              <w:t xml:space="preserve"> Kč</w:t>
            </w:r>
          </w:p>
          <w:p w:rsidR="00982EF3" w:rsidRDefault="00982EF3" w:rsidP="00E17BA9">
            <w:pPr>
              <w:pStyle w:val="Obsahtabulky"/>
              <w:jc w:val="center"/>
              <w:rPr>
                <w:sz w:val="22"/>
                <w:szCs w:val="22"/>
              </w:rPr>
            </w:pPr>
          </w:p>
        </w:tc>
      </w:tr>
      <w:tr w:rsidR="00982EF3" w:rsidTr="00E17BA9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l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="009E0B2A">
              <w:rPr>
                <w:sz w:val="36"/>
                <w:szCs w:val="36"/>
              </w:rPr>
              <w:t>370</w:t>
            </w:r>
            <w:r>
              <w:rPr>
                <w:sz w:val="36"/>
                <w:szCs w:val="36"/>
              </w:rPr>
              <w:t xml:space="preserve"> Kč</w:t>
            </w:r>
          </w:p>
          <w:p w:rsidR="00982EF3" w:rsidRDefault="00982EF3" w:rsidP="00E17BA9">
            <w:pPr>
              <w:pStyle w:val="Obsahtabulky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</w:pPr>
          </w:p>
          <w:p w:rsidR="00982EF3" w:rsidRDefault="00982EF3" w:rsidP="00E17BA9">
            <w:pPr>
              <w:pStyle w:val="Obsahtabulky"/>
              <w:jc w:val="center"/>
            </w:pPr>
          </w:p>
          <w:p w:rsidR="00982EF3" w:rsidRDefault="00982EF3" w:rsidP="00E17BA9">
            <w:pPr>
              <w:pStyle w:val="Obsahtabulky"/>
              <w:jc w:val="center"/>
            </w:pPr>
          </w:p>
          <w:p w:rsidR="00982EF3" w:rsidRDefault="00982EF3" w:rsidP="00E17BA9">
            <w:pPr>
              <w:pStyle w:val="Obsahtabulky"/>
              <w:jc w:val="center"/>
            </w:pPr>
          </w:p>
          <w:p w:rsidR="00982EF3" w:rsidRDefault="00982EF3" w:rsidP="00E17BA9">
            <w:pPr>
              <w:pStyle w:val="Obsahtabulky"/>
              <w:jc w:val="center"/>
            </w:pPr>
          </w:p>
          <w:p w:rsidR="00982EF3" w:rsidRDefault="00982EF3" w:rsidP="00E17BA9">
            <w:pPr>
              <w:pStyle w:val="Obsahtabulky"/>
              <w:jc w:val="center"/>
            </w:pPr>
          </w:p>
          <w:p w:rsidR="00982EF3" w:rsidRDefault="00982EF3" w:rsidP="00E17BA9">
            <w:pPr>
              <w:pStyle w:val="Obsahtabulky"/>
              <w:jc w:val="center"/>
            </w:pPr>
          </w:p>
          <w:p w:rsidR="00982EF3" w:rsidRDefault="00982EF3" w:rsidP="00E17BA9">
            <w:pPr>
              <w:pStyle w:val="Obsahtabulky"/>
              <w:jc w:val="center"/>
            </w:pPr>
            <w:r>
              <w:t>(není zajištěn)</w:t>
            </w:r>
          </w:p>
        </w:tc>
      </w:tr>
      <w:tr w:rsidR="00982EF3" w:rsidTr="00E17BA9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l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E0B2A" w:rsidP="00E17BA9">
            <w:pPr>
              <w:pStyle w:val="Obsahtabulk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982EF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220</w:t>
            </w:r>
            <w:r w:rsidR="00982EF3">
              <w:rPr>
                <w:sz w:val="36"/>
                <w:szCs w:val="36"/>
              </w:rPr>
              <w:t xml:space="preserve"> Kč</w:t>
            </w:r>
          </w:p>
          <w:p w:rsidR="00982EF3" w:rsidRDefault="00982EF3" w:rsidP="00E17BA9">
            <w:pPr>
              <w:pStyle w:val="Obsahtabulky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/>
        </w:tc>
      </w:tr>
      <w:tr w:rsidR="00982EF3" w:rsidTr="00E17BA9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l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E0B2A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</w:t>
            </w:r>
            <w:r w:rsidR="009E0B2A">
              <w:rPr>
                <w:sz w:val="36"/>
                <w:szCs w:val="36"/>
              </w:rPr>
              <w:t>980</w:t>
            </w:r>
            <w:r>
              <w:rPr>
                <w:sz w:val="36"/>
                <w:szCs w:val="36"/>
              </w:rPr>
              <w:t xml:space="preserve"> Kč</w:t>
            </w:r>
          </w:p>
          <w:p w:rsidR="00982EF3" w:rsidRDefault="00982EF3" w:rsidP="00E17BA9">
            <w:pPr>
              <w:pStyle w:val="Obsahtabulky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/>
        </w:tc>
      </w:tr>
      <w:tr w:rsidR="00982EF3" w:rsidTr="00E17BA9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1100l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E0B2A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 xml:space="preserve"> </w:t>
            </w:r>
            <w:r w:rsidR="009E0B2A">
              <w:rPr>
                <w:sz w:val="36"/>
                <w:szCs w:val="36"/>
              </w:rPr>
              <w:t>900</w:t>
            </w:r>
            <w:r>
              <w:rPr>
                <w:sz w:val="36"/>
                <w:szCs w:val="36"/>
              </w:rPr>
              <w:t xml:space="preserve"> Kč</w:t>
            </w:r>
          </w:p>
          <w:p w:rsidR="00982EF3" w:rsidRDefault="00982EF3" w:rsidP="00E17BA9">
            <w:pPr>
              <w:pStyle w:val="Obsahtabulky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/>
        </w:tc>
      </w:tr>
    </w:tbl>
    <w:p w:rsidR="00982EF3" w:rsidRDefault="00982EF3" w:rsidP="00982EF3">
      <w:pPr>
        <w:rPr>
          <w:b/>
          <w:bCs/>
          <w:sz w:val="12"/>
          <w:szCs w:val="12"/>
        </w:rPr>
      </w:pPr>
    </w:p>
    <w:p w:rsidR="00982EF3" w:rsidRDefault="00982EF3" w:rsidP="00982EF3">
      <w:pPr>
        <w:rPr>
          <w:b/>
          <w:bCs/>
          <w:sz w:val="12"/>
          <w:szCs w:val="12"/>
        </w:rPr>
      </w:pPr>
    </w:p>
    <w:p w:rsidR="00982EF3" w:rsidRDefault="00982EF3" w:rsidP="00982EF3">
      <w:pPr>
        <w:rPr>
          <w:b/>
          <w:bCs/>
          <w:sz w:val="12"/>
          <w:szCs w:val="12"/>
        </w:rPr>
      </w:pPr>
    </w:p>
    <w:p w:rsidR="00982EF3" w:rsidRDefault="00982EF3" w:rsidP="00982EF3">
      <w:pPr>
        <w:rPr>
          <w:b/>
          <w:bCs/>
          <w:sz w:val="12"/>
          <w:szCs w:val="12"/>
        </w:rPr>
      </w:pPr>
    </w:p>
    <w:tbl>
      <w:tblPr>
        <w:tblW w:w="9000" w:type="dxa"/>
        <w:tblInd w:w="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0"/>
        <w:gridCol w:w="6330"/>
      </w:tblGrid>
      <w:tr w:rsidR="00982EF3" w:rsidTr="00E17BA9">
        <w:tc>
          <w:tcPr>
            <w:tcW w:w="2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Objem sběrné nádoby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Sazba na plátce</w:t>
            </w:r>
          </w:p>
        </w:tc>
      </w:tr>
      <w:tr w:rsidR="00982EF3" w:rsidTr="00E17BA9">
        <w:tc>
          <w:tcPr>
            <w:tcW w:w="2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/>
        </w:tc>
        <w:tc>
          <w:tcPr>
            <w:tcW w:w="6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Sezonní svoz (od 1. 5. do 31. 10. 14denní, jinak týdně)</w:t>
            </w:r>
          </w:p>
        </w:tc>
      </w:tr>
      <w:tr w:rsidR="00982EF3" w:rsidTr="00982EF3">
        <w:tc>
          <w:tcPr>
            <w:tcW w:w="26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l</w:t>
            </w:r>
          </w:p>
        </w:tc>
        <w:tc>
          <w:tcPr>
            <w:tcW w:w="63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Default="00982EF3" w:rsidP="00E17BA9">
            <w:pPr>
              <w:pStyle w:val="Obsahtabulk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  <w:r w:rsidR="00DA28AD">
              <w:rPr>
                <w:sz w:val="36"/>
                <w:szCs w:val="36"/>
              </w:rPr>
              <w:t>170</w:t>
            </w:r>
            <w:r>
              <w:rPr>
                <w:sz w:val="36"/>
                <w:szCs w:val="36"/>
              </w:rPr>
              <w:t xml:space="preserve"> Kč</w:t>
            </w:r>
          </w:p>
          <w:p w:rsidR="00982EF3" w:rsidRDefault="00982EF3" w:rsidP="00E17BA9">
            <w:pPr>
              <w:pStyle w:val="Obsahtabulky"/>
              <w:jc w:val="center"/>
              <w:rPr>
                <w:sz w:val="22"/>
                <w:szCs w:val="22"/>
              </w:rPr>
            </w:pPr>
          </w:p>
        </w:tc>
      </w:tr>
      <w:tr w:rsidR="00DA28AD" w:rsidTr="00851E02">
        <w:tc>
          <w:tcPr>
            <w:tcW w:w="900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8AD" w:rsidRPr="00982EF3" w:rsidRDefault="00DA28AD" w:rsidP="00DA28AD">
            <w:pPr>
              <w:pStyle w:val="Obsahtabulky"/>
              <w:rPr>
                <w:sz w:val="32"/>
                <w:szCs w:val="32"/>
              </w:rPr>
            </w:pPr>
          </w:p>
        </w:tc>
      </w:tr>
      <w:tr w:rsidR="00982EF3" w:rsidRPr="00A2550B" w:rsidTr="00E17BA9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546"/>
            </w:tblGrid>
            <w:tr w:rsidR="00982EF3" w:rsidRPr="00A2550B" w:rsidTr="00982EF3">
              <w:trPr>
                <w:trHeight w:val="424"/>
              </w:trPr>
              <w:tc>
                <w:tcPr>
                  <w:tcW w:w="2546" w:type="dxa"/>
                </w:tcPr>
                <w:p w:rsidR="00982EF3" w:rsidRPr="00A2550B" w:rsidRDefault="0093521B" w:rsidP="00E17BA9">
                  <w:pPr>
                    <w:pStyle w:val="Obsahtabulky"/>
                    <w:jc w:val="center"/>
                    <w:rPr>
                      <w:sz w:val="24"/>
                      <w:szCs w:val="24"/>
                    </w:rPr>
                  </w:pPr>
                  <w:r w:rsidRPr="00A2550B">
                    <w:rPr>
                      <w:sz w:val="24"/>
                      <w:szCs w:val="24"/>
                    </w:rPr>
                    <w:t xml:space="preserve">Jednorázový svoz (velkoobjemový </w:t>
                  </w:r>
                  <w:proofErr w:type="gramStart"/>
                  <w:r w:rsidRPr="00A2550B">
                    <w:rPr>
                      <w:sz w:val="24"/>
                      <w:szCs w:val="24"/>
                    </w:rPr>
                    <w:t>kontejner)*</w:t>
                  </w:r>
                  <w:proofErr w:type="gramEnd"/>
                  <w:r w:rsidRPr="00A2550B">
                    <w:rPr>
                      <w:sz w:val="24"/>
                      <w:szCs w:val="24"/>
                    </w:rPr>
                    <w:t>,**</w:t>
                  </w:r>
                </w:p>
              </w:tc>
            </w:tr>
          </w:tbl>
          <w:p w:rsidR="00982EF3" w:rsidRPr="00A2550B" w:rsidRDefault="00982EF3" w:rsidP="00E17BA9">
            <w:pPr>
              <w:pStyle w:val="Obsahtabulky"/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EF3" w:rsidRPr="00A2550B" w:rsidRDefault="0093521B" w:rsidP="0093521B">
            <w:pPr>
              <w:pStyle w:val="Obsahtabulky"/>
              <w:jc w:val="center"/>
              <w:rPr>
                <w:sz w:val="28"/>
                <w:szCs w:val="28"/>
              </w:rPr>
            </w:pPr>
            <w:proofErr w:type="gramStart"/>
            <w:r w:rsidRPr="00A2550B">
              <w:rPr>
                <w:sz w:val="28"/>
                <w:szCs w:val="28"/>
              </w:rPr>
              <w:t>100 ,</w:t>
            </w:r>
            <w:proofErr w:type="gramEnd"/>
            <w:r w:rsidRPr="00A2550B">
              <w:rPr>
                <w:sz w:val="28"/>
                <w:szCs w:val="28"/>
              </w:rPr>
              <w:t>- Kč</w:t>
            </w:r>
          </w:p>
        </w:tc>
      </w:tr>
    </w:tbl>
    <w:p w:rsidR="00982EF3" w:rsidRPr="00A2550B" w:rsidRDefault="00982EF3" w:rsidP="00982EF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82EF3" w:rsidRPr="00A2550B" w:rsidRDefault="0093521B" w:rsidP="00982EF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2550B">
        <w:rPr>
          <w:rFonts w:ascii="Arial" w:hAnsi="Arial" w:cs="Arial"/>
          <w:sz w:val="20"/>
          <w:szCs w:val="20"/>
        </w:rPr>
        <w:t>*Pouze jako doplněk k výše uvedeným variantám</w:t>
      </w:r>
    </w:p>
    <w:p w:rsidR="0093521B" w:rsidRDefault="0093521B" w:rsidP="00982EF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2550B">
        <w:rPr>
          <w:rFonts w:ascii="Arial" w:hAnsi="Arial" w:cs="Arial"/>
          <w:sz w:val="20"/>
          <w:szCs w:val="20"/>
        </w:rPr>
        <w:t>**Kontejner je umístěn na adrese</w:t>
      </w:r>
      <w:r w:rsidR="00FE7D19" w:rsidRPr="00A2550B">
        <w:rPr>
          <w:rFonts w:ascii="Arial" w:hAnsi="Arial" w:cs="Arial"/>
          <w:sz w:val="20"/>
          <w:szCs w:val="20"/>
        </w:rPr>
        <w:t>: Hlavní 91, areál ZD</w:t>
      </w:r>
      <w:r w:rsidR="00A2550B">
        <w:rPr>
          <w:rFonts w:ascii="Arial" w:hAnsi="Arial" w:cs="Arial"/>
          <w:sz w:val="20"/>
          <w:szCs w:val="20"/>
        </w:rPr>
        <w:t xml:space="preserve"> </w:t>
      </w:r>
      <w:r w:rsidR="00FE7D19" w:rsidRPr="00A2550B">
        <w:rPr>
          <w:rFonts w:ascii="Arial" w:hAnsi="Arial" w:cs="Arial"/>
          <w:sz w:val="20"/>
          <w:szCs w:val="20"/>
        </w:rPr>
        <w:t>Klecany, Větrušice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2EF3" w:rsidRDefault="00982EF3">
      <w:pPr>
        <w:rPr>
          <w:rFonts w:ascii="DejaVu Sans Condensed" w:hAnsi="DejaVu Sans Condensed"/>
          <w:sz w:val="24"/>
          <w:szCs w:val="24"/>
        </w:rPr>
      </w:pPr>
    </w:p>
    <w:p w:rsidR="00982EF3" w:rsidRDefault="00982EF3">
      <w:pPr>
        <w:rPr>
          <w:rFonts w:ascii="DejaVu Sans Condensed" w:hAnsi="DejaVu Sans Condensed"/>
          <w:sz w:val="24"/>
          <w:szCs w:val="24"/>
        </w:rPr>
      </w:pPr>
    </w:p>
    <w:p w:rsidR="00793059" w:rsidRDefault="003429D1">
      <w:pPr>
        <w:jc w:val="center"/>
        <w:rPr>
          <w:rFonts w:ascii="DejaVu Sans Condensed" w:hAnsi="DejaVu Sans Condensed"/>
        </w:rPr>
      </w:pPr>
      <w:r>
        <w:rPr>
          <w:rFonts w:ascii="DejaVu Sans Condensed" w:hAnsi="DejaVu Sans Condensed"/>
          <w:b/>
          <w:bCs/>
          <w:sz w:val="24"/>
          <w:szCs w:val="24"/>
          <w:lang w:val="cs-CZ"/>
        </w:rPr>
        <w:t>Článek 4</w:t>
      </w:r>
    </w:p>
    <w:p w:rsidR="00793059" w:rsidRDefault="003429D1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  <w:r>
        <w:rPr>
          <w:rFonts w:ascii="DejaVu Sans Condensed" w:hAnsi="DejaVu Sans Condensed"/>
          <w:b/>
          <w:bCs/>
          <w:sz w:val="24"/>
          <w:szCs w:val="24"/>
          <w:lang w:val="cs-CZ"/>
        </w:rPr>
        <w:t>Splatnost poplatku</w:t>
      </w:r>
    </w:p>
    <w:p w:rsidR="00793059" w:rsidRDefault="003429D1">
      <w:pPr>
        <w:jc w:val="both"/>
        <w:rPr>
          <w:rFonts w:ascii="DejaVu Sans Condensed" w:hAnsi="DejaVu Sans Condensed"/>
          <w:b/>
          <w:bCs/>
          <w:sz w:val="24"/>
          <w:szCs w:val="24"/>
          <w:lang w:val="cs-CZ"/>
        </w:rPr>
      </w:pPr>
      <w:r>
        <w:rPr>
          <w:rFonts w:ascii="DejaVu Sans Condensed" w:hAnsi="DejaVu Sans Condensed"/>
          <w:b/>
          <w:bCs/>
          <w:sz w:val="24"/>
          <w:szCs w:val="24"/>
          <w:lang w:val="cs-CZ"/>
        </w:rPr>
        <w:t> </w:t>
      </w:r>
    </w:p>
    <w:p w:rsidR="00793059" w:rsidRDefault="003429D1">
      <w:pPr>
        <w:pStyle w:val="Bezmezer"/>
        <w:numPr>
          <w:ilvl w:val="0"/>
          <w:numId w:val="4"/>
        </w:numPr>
        <w:ind w:left="643"/>
        <w:jc w:val="both"/>
        <w:rPr>
          <w:rFonts w:ascii="DejaVu Sans Condensed" w:hAnsi="DejaVu Sans Condensed"/>
        </w:rPr>
      </w:pPr>
      <w:r>
        <w:rPr>
          <w:rFonts w:ascii="DejaVu Sans Condensed" w:hAnsi="DejaVu Sans Condensed" w:cs="Arial"/>
          <w:sz w:val="24"/>
          <w:szCs w:val="24"/>
        </w:rPr>
        <w:t>Plátce poplatku hradí obci poplatek dle ustanovení § 163 zákona č. 280/2009 Sb., daňový řád, a to v daném kalendářním roce, nejdéle však do </w:t>
      </w:r>
      <w:r w:rsidR="0074155E">
        <w:rPr>
          <w:rFonts w:ascii="DejaVu Sans Condensed" w:hAnsi="DejaVu Sans Condensed" w:cs="Arial"/>
          <w:sz w:val="24"/>
          <w:szCs w:val="24"/>
        </w:rPr>
        <w:t>28. února.</w:t>
      </w:r>
    </w:p>
    <w:p w:rsidR="00793059" w:rsidRDefault="00793059">
      <w:pPr>
        <w:pStyle w:val="Bezmezer"/>
        <w:ind w:firstLine="708"/>
        <w:jc w:val="both"/>
        <w:rPr>
          <w:rFonts w:ascii="DejaVu Sans Condensed" w:hAnsi="DejaVu Sans Condensed" w:cs="Arial"/>
          <w:sz w:val="24"/>
          <w:szCs w:val="24"/>
        </w:rPr>
      </w:pPr>
    </w:p>
    <w:p w:rsidR="00793059" w:rsidRDefault="003429D1">
      <w:pPr>
        <w:pStyle w:val="Bezmezer"/>
        <w:numPr>
          <w:ilvl w:val="0"/>
          <w:numId w:val="4"/>
        </w:numPr>
        <w:ind w:left="643"/>
        <w:jc w:val="both"/>
        <w:rPr>
          <w:rFonts w:ascii="DejaVu Sans Condensed" w:hAnsi="DejaVu Sans Condensed" w:cs="Arial"/>
          <w:sz w:val="24"/>
          <w:szCs w:val="24"/>
        </w:rPr>
      </w:pPr>
      <w:r>
        <w:rPr>
          <w:rFonts w:ascii="DejaVu Sans Condensed" w:hAnsi="DejaVu Sans Condensed" w:cs="Arial"/>
          <w:sz w:val="24"/>
          <w:szCs w:val="24"/>
        </w:rPr>
        <w:t>Vznikne-li poplatková povinnost po datu splatnosti uvedeném v odstavci 1, je poplatek splatný nejpozději do 15. dne měsíce, který následuje po měsíci, ve kterém poplatková povinnost vznikla, nejpozději však do konce příslušného kalendářního roku.</w:t>
      </w:r>
    </w:p>
    <w:p w:rsidR="00793059" w:rsidRDefault="00793059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DA28AD" w:rsidRDefault="00DA28AD">
      <w:pPr>
        <w:pStyle w:val="Bezmezer"/>
        <w:jc w:val="center"/>
        <w:rPr>
          <w:rFonts w:ascii="DejaVu Sans Condensed" w:hAnsi="DejaVu Sans Condensed" w:cs="Arial"/>
          <w:b/>
          <w:sz w:val="24"/>
          <w:szCs w:val="24"/>
        </w:rPr>
      </w:pPr>
    </w:p>
    <w:p w:rsidR="00DA28AD" w:rsidRDefault="00DA28AD">
      <w:pPr>
        <w:pStyle w:val="Bezmezer"/>
        <w:jc w:val="center"/>
        <w:rPr>
          <w:rFonts w:ascii="DejaVu Sans Condensed" w:hAnsi="DejaVu Sans Condensed" w:cs="Arial"/>
          <w:b/>
          <w:sz w:val="24"/>
          <w:szCs w:val="24"/>
        </w:rPr>
      </w:pPr>
    </w:p>
    <w:p w:rsidR="00DA28AD" w:rsidRDefault="00DA28AD">
      <w:pPr>
        <w:pStyle w:val="Bezmezer"/>
        <w:jc w:val="center"/>
        <w:rPr>
          <w:rFonts w:ascii="DejaVu Sans Condensed" w:hAnsi="DejaVu Sans Condensed" w:cs="Arial"/>
          <w:b/>
          <w:sz w:val="24"/>
          <w:szCs w:val="24"/>
        </w:rPr>
      </w:pPr>
    </w:p>
    <w:p w:rsidR="00793059" w:rsidRDefault="003429D1">
      <w:pPr>
        <w:pStyle w:val="Bezmezer"/>
        <w:jc w:val="center"/>
        <w:rPr>
          <w:rFonts w:ascii="DejaVu Sans Condensed" w:hAnsi="DejaVu Sans Condensed" w:cs="Arial"/>
          <w:b/>
          <w:sz w:val="24"/>
          <w:szCs w:val="24"/>
        </w:rPr>
      </w:pPr>
      <w:r>
        <w:rPr>
          <w:rFonts w:ascii="DejaVu Sans Condensed" w:hAnsi="DejaVu Sans Condensed" w:cs="Arial"/>
          <w:b/>
          <w:sz w:val="24"/>
          <w:szCs w:val="24"/>
        </w:rPr>
        <w:t>Článek 5</w:t>
      </w:r>
    </w:p>
    <w:p w:rsidR="00793059" w:rsidRDefault="003429D1">
      <w:pPr>
        <w:pStyle w:val="Bezmezer"/>
        <w:jc w:val="center"/>
        <w:rPr>
          <w:rFonts w:ascii="DejaVu Sans Condensed" w:hAnsi="DejaVu Sans Condensed" w:cs="Arial"/>
          <w:b/>
          <w:sz w:val="24"/>
          <w:szCs w:val="24"/>
        </w:rPr>
      </w:pPr>
      <w:r>
        <w:rPr>
          <w:rFonts w:ascii="DejaVu Sans Condensed" w:hAnsi="DejaVu Sans Condensed" w:cs="Arial"/>
          <w:b/>
          <w:sz w:val="24"/>
          <w:szCs w:val="24"/>
        </w:rPr>
        <w:t>Sankce</w:t>
      </w:r>
    </w:p>
    <w:p w:rsidR="00793059" w:rsidRDefault="00793059">
      <w:pPr>
        <w:pStyle w:val="Bezmezer"/>
        <w:jc w:val="both"/>
        <w:rPr>
          <w:rFonts w:ascii="DejaVu Sans Condensed" w:hAnsi="DejaVu Sans Condensed" w:cs="Arial"/>
          <w:sz w:val="24"/>
          <w:szCs w:val="24"/>
        </w:rPr>
      </w:pPr>
    </w:p>
    <w:p w:rsidR="00793059" w:rsidRDefault="003429D1">
      <w:pPr>
        <w:pStyle w:val="Bezmezer"/>
        <w:jc w:val="both"/>
        <w:rPr>
          <w:rFonts w:ascii="DejaVu Sans Condensed" w:hAnsi="DejaVu Sans Condensed" w:cs="Arial"/>
          <w:sz w:val="24"/>
          <w:szCs w:val="24"/>
        </w:rPr>
      </w:pPr>
      <w:r>
        <w:rPr>
          <w:rFonts w:ascii="DejaVu Sans Condensed" w:hAnsi="DejaVu Sans Condensed" w:cs="Arial"/>
          <w:sz w:val="24"/>
          <w:szCs w:val="24"/>
        </w:rPr>
        <w:t xml:space="preserve">Neuhradí-li poplatník plátci poplatek včas nebo ve správné výši, oznámí plátce tuto skutečnost obci, která na základě toho vyměří poplatek platebním výměrem. </w:t>
      </w:r>
    </w:p>
    <w:p w:rsidR="0030359E" w:rsidRDefault="0030359E">
      <w:pPr>
        <w:jc w:val="center"/>
        <w:rPr>
          <w:rFonts w:ascii="DejaVu Sans Condensed" w:eastAsia="Times New Roman" w:hAnsi="DejaVu Sans Condensed"/>
          <w:sz w:val="24"/>
          <w:szCs w:val="24"/>
          <w:lang w:val="cs-CZ"/>
        </w:rPr>
      </w:pPr>
    </w:p>
    <w:p w:rsidR="0030359E" w:rsidRPr="00A2550B" w:rsidRDefault="0030359E" w:rsidP="0030359E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  <w:r w:rsidRPr="00A2550B">
        <w:rPr>
          <w:rFonts w:ascii="DejaVu Sans Condensed" w:hAnsi="DejaVu Sans Condensed"/>
          <w:b/>
          <w:bCs/>
          <w:sz w:val="24"/>
          <w:szCs w:val="24"/>
          <w:lang w:val="cs-CZ"/>
        </w:rPr>
        <w:t>Článek 6</w:t>
      </w:r>
    </w:p>
    <w:p w:rsidR="0030359E" w:rsidRPr="00A2550B" w:rsidRDefault="0030359E" w:rsidP="0030359E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  <w:r w:rsidRPr="00A2550B">
        <w:rPr>
          <w:rFonts w:ascii="DejaVu Sans Condensed" w:hAnsi="DejaVu Sans Condensed"/>
          <w:b/>
          <w:bCs/>
          <w:sz w:val="24"/>
          <w:szCs w:val="24"/>
          <w:lang w:val="cs-CZ"/>
        </w:rPr>
        <w:t>Zrušovací ustanovení</w:t>
      </w:r>
    </w:p>
    <w:p w:rsidR="0030359E" w:rsidRPr="00A2550B" w:rsidRDefault="0030359E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30359E" w:rsidRPr="00A2550B" w:rsidRDefault="0030359E" w:rsidP="003923AA">
      <w:pPr>
        <w:rPr>
          <w:rFonts w:ascii="DejaVu Sans Condensed" w:hAnsi="DejaVu Sans Condensed"/>
          <w:bCs/>
          <w:sz w:val="24"/>
          <w:szCs w:val="24"/>
          <w:lang w:val="cs-CZ"/>
        </w:rPr>
      </w:pPr>
      <w:r w:rsidRPr="00A2550B">
        <w:rPr>
          <w:rFonts w:ascii="DejaVu Sans Condensed" w:hAnsi="DejaVu Sans Condensed"/>
          <w:bCs/>
          <w:sz w:val="24"/>
          <w:szCs w:val="24"/>
          <w:lang w:val="cs-CZ"/>
        </w:rPr>
        <w:t>Touto obecně závaznou vyhláškou se ruší obecně závazné vyhlášky 2/2015 a 3/2017</w:t>
      </w:r>
    </w:p>
    <w:p w:rsidR="0030359E" w:rsidRPr="00A2550B" w:rsidRDefault="0030359E">
      <w:pPr>
        <w:jc w:val="center"/>
        <w:rPr>
          <w:rFonts w:ascii="DejaVu Sans Condensed" w:hAnsi="DejaVu Sans Condensed"/>
          <w:bCs/>
          <w:sz w:val="24"/>
          <w:szCs w:val="24"/>
          <w:lang w:val="cs-CZ"/>
        </w:rPr>
      </w:pPr>
    </w:p>
    <w:p w:rsidR="0030359E" w:rsidRPr="00A2550B" w:rsidRDefault="0030359E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793059" w:rsidRPr="00A2550B" w:rsidRDefault="003429D1">
      <w:pPr>
        <w:jc w:val="center"/>
        <w:rPr>
          <w:rFonts w:ascii="DejaVu Sans Condensed" w:hAnsi="DejaVu Sans Condensed"/>
        </w:rPr>
      </w:pPr>
      <w:r w:rsidRPr="00A2550B">
        <w:rPr>
          <w:rFonts w:ascii="DejaVu Sans Condensed" w:hAnsi="DejaVu Sans Condensed"/>
          <w:b/>
          <w:bCs/>
          <w:sz w:val="24"/>
          <w:szCs w:val="24"/>
          <w:lang w:val="cs-CZ"/>
        </w:rPr>
        <w:t xml:space="preserve">Článek </w:t>
      </w:r>
      <w:r w:rsidR="0030359E" w:rsidRPr="00A2550B">
        <w:rPr>
          <w:rFonts w:ascii="DejaVu Sans Condensed" w:hAnsi="DejaVu Sans Condensed"/>
          <w:b/>
          <w:bCs/>
          <w:sz w:val="24"/>
          <w:szCs w:val="24"/>
          <w:lang w:val="cs-CZ"/>
        </w:rPr>
        <w:t>7</w:t>
      </w:r>
    </w:p>
    <w:p w:rsidR="00793059" w:rsidRPr="00A2550B" w:rsidRDefault="003429D1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  <w:r w:rsidRPr="00A2550B">
        <w:rPr>
          <w:rFonts w:ascii="DejaVu Sans Condensed" w:hAnsi="DejaVu Sans Condensed"/>
          <w:b/>
          <w:bCs/>
          <w:sz w:val="24"/>
          <w:szCs w:val="24"/>
          <w:lang w:val="cs-CZ"/>
        </w:rPr>
        <w:t>Účinnost</w:t>
      </w:r>
    </w:p>
    <w:p w:rsidR="00793059" w:rsidRPr="00A2550B" w:rsidRDefault="00793059">
      <w:pPr>
        <w:jc w:val="center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3429D1">
      <w:pPr>
        <w:jc w:val="both"/>
        <w:rPr>
          <w:rFonts w:ascii="DejaVu Sans Condensed" w:hAnsi="DejaVu Sans Condensed"/>
          <w:sz w:val="24"/>
          <w:szCs w:val="24"/>
          <w:lang w:val="cs-CZ"/>
        </w:rPr>
      </w:pPr>
      <w:r w:rsidRPr="00A2550B">
        <w:rPr>
          <w:rFonts w:ascii="DejaVu Sans Condensed" w:hAnsi="DejaVu Sans Condensed"/>
          <w:sz w:val="24"/>
          <w:szCs w:val="24"/>
          <w:lang w:val="cs-CZ"/>
        </w:rPr>
        <w:t>Tato obecně závazná vyhláška nabývá účinnosti dne 1. 1. 201</w:t>
      </w:r>
      <w:r w:rsidR="0030359E" w:rsidRPr="00A2550B">
        <w:rPr>
          <w:rFonts w:ascii="DejaVu Sans Condensed" w:hAnsi="DejaVu Sans Condensed"/>
          <w:sz w:val="24"/>
          <w:szCs w:val="24"/>
          <w:lang w:val="cs-CZ"/>
        </w:rPr>
        <w:t>9</w:t>
      </w:r>
      <w:r w:rsidRPr="00A2550B">
        <w:rPr>
          <w:rFonts w:ascii="DejaVu Sans Condensed" w:hAnsi="DejaVu Sans Condensed"/>
          <w:sz w:val="24"/>
          <w:szCs w:val="24"/>
          <w:lang w:val="cs-CZ"/>
        </w:rPr>
        <w:t>.</w:t>
      </w:r>
      <w:r>
        <w:rPr>
          <w:rFonts w:ascii="DejaVu Sans Condensed" w:hAnsi="DejaVu Sans Condensed"/>
          <w:sz w:val="24"/>
          <w:szCs w:val="24"/>
          <w:lang w:val="cs-CZ"/>
        </w:rPr>
        <w:t> </w:t>
      </w: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93059">
        <w:tc>
          <w:tcPr>
            <w:tcW w:w="4535" w:type="dxa"/>
            <w:shd w:val="clear" w:color="auto" w:fill="auto"/>
          </w:tcPr>
          <w:p w:rsidR="00793059" w:rsidRDefault="003429D1">
            <w:pPr>
              <w:pStyle w:val="Obsahtabulky"/>
              <w:jc w:val="center"/>
              <w:rPr>
                <w:rFonts w:ascii="DejaVu Sans Condensed" w:hAnsi="DejaVu Sans Condensed"/>
                <w:sz w:val="24"/>
                <w:szCs w:val="24"/>
              </w:rPr>
            </w:pPr>
            <w:r>
              <w:rPr>
                <w:rFonts w:ascii="DejaVu Sans Condensed" w:hAnsi="DejaVu Sans Condensed"/>
                <w:sz w:val="24"/>
                <w:szCs w:val="24"/>
              </w:rPr>
              <w:t>Mgr Jana Dyčková</w:t>
            </w:r>
          </w:p>
          <w:p w:rsidR="00793059" w:rsidRDefault="00793059">
            <w:pPr>
              <w:pStyle w:val="Obsahtabulky"/>
              <w:jc w:val="center"/>
              <w:rPr>
                <w:rFonts w:ascii="DejaVu Sans Condensed" w:hAnsi="DejaVu Sans Condensed"/>
                <w:sz w:val="24"/>
                <w:szCs w:val="24"/>
              </w:rPr>
            </w:pPr>
          </w:p>
          <w:p w:rsidR="00793059" w:rsidRDefault="003429D1">
            <w:pPr>
              <w:pStyle w:val="Obsahtabulky"/>
              <w:jc w:val="center"/>
              <w:rPr>
                <w:rFonts w:ascii="DejaVu Sans Condensed" w:hAnsi="DejaVu Sans Condensed"/>
                <w:sz w:val="24"/>
                <w:szCs w:val="24"/>
              </w:rPr>
            </w:pPr>
            <w:r>
              <w:rPr>
                <w:rFonts w:ascii="DejaVu Sans Condensed" w:hAnsi="DejaVu Sans Condensed"/>
                <w:sz w:val="24"/>
                <w:szCs w:val="24"/>
              </w:rPr>
              <w:t>místostarostka</w:t>
            </w:r>
          </w:p>
        </w:tc>
        <w:tc>
          <w:tcPr>
            <w:tcW w:w="4537" w:type="dxa"/>
            <w:shd w:val="clear" w:color="auto" w:fill="auto"/>
          </w:tcPr>
          <w:p w:rsidR="00793059" w:rsidRDefault="003429D1">
            <w:pPr>
              <w:pStyle w:val="Obsahtabulky"/>
              <w:jc w:val="center"/>
              <w:rPr>
                <w:rFonts w:ascii="DejaVu Sans Condensed" w:hAnsi="DejaVu Sans Condensed"/>
                <w:sz w:val="24"/>
                <w:szCs w:val="24"/>
              </w:rPr>
            </w:pPr>
            <w:r>
              <w:rPr>
                <w:rFonts w:ascii="DejaVu Sans Condensed" w:hAnsi="DejaVu Sans Condensed"/>
                <w:sz w:val="24"/>
                <w:szCs w:val="24"/>
              </w:rPr>
              <w:t>Petra Šefčíková</w:t>
            </w:r>
          </w:p>
          <w:p w:rsidR="00793059" w:rsidRDefault="00793059">
            <w:pPr>
              <w:pStyle w:val="Obsahtabulky"/>
              <w:jc w:val="center"/>
              <w:rPr>
                <w:rFonts w:ascii="DejaVu Sans Condensed" w:hAnsi="DejaVu Sans Condensed"/>
                <w:sz w:val="24"/>
                <w:szCs w:val="24"/>
              </w:rPr>
            </w:pPr>
          </w:p>
          <w:p w:rsidR="00793059" w:rsidRDefault="003429D1">
            <w:pPr>
              <w:pStyle w:val="Obsahtabulky"/>
              <w:jc w:val="center"/>
              <w:rPr>
                <w:rFonts w:ascii="DejaVu Sans Condensed" w:hAnsi="DejaVu Sans Condensed"/>
                <w:sz w:val="24"/>
                <w:szCs w:val="24"/>
              </w:rPr>
            </w:pPr>
            <w:r>
              <w:rPr>
                <w:rFonts w:ascii="DejaVu Sans Condensed" w:hAnsi="DejaVu Sans Condensed"/>
                <w:sz w:val="24"/>
                <w:szCs w:val="24"/>
              </w:rPr>
              <w:t>starostka</w:t>
            </w:r>
          </w:p>
        </w:tc>
      </w:tr>
    </w:tbl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3429D1">
      <w:pPr>
        <w:rPr>
          <w:rFonts w:ascii="DejaVu Sans Condensed" w:hAnsi="DejaVu Sans Condensed"/>
          <w:sz w:val="24"/>
          <w:szCs w:val="24"/>
        </w:rPr>
      </w:pPr>
      <w:r>
        <w:rPr>
          <w:rFonts w:ascii="DejaVu Sans Condensed" w:hAnsi="DejaVu Sans Condensed"/>
          <w:sz w:val="24"/>
          <w:szCs w:val="24"/>
        </w:rPr>
        <w:t xml:space="preserve">Vyvěšeno na úřední desce obecního úřadu dne: </w:t>
      </w:r>
      <w:r w:rsidR="002D6208">
        <w:rPr>
          <w:rFonts w:ascii="DejaVu Sans Condensed" w:hAnsi="DejaVu Sans Condensed"/>
          <w:sz w:val="24"/>
          <w:szCs w:val="24"/>
        </w:rPr>
        <w:t>29.11.2018</w:t>
      </w:r>
    </w:p>
    <w:p w:rsidR="00793059" w:rsidRDefault="00793059">
      <w:pPr>
        <w:rPr>
          <w:rFonts w:ascii="DejaVu Sans Condensed" w:hAnsi="DejaVu Sans Condensed"/>
          <w:sz w:val="24"/>
          <w:szCs w:val="24"/>
        </w:rPr>
      </w:pPr>
    </w:p>
    <w:p w:rsidR="002D6208" w:rsidRDefault="003429D1">
      <w:pPr>
        <w:rPr>
          <w:rFonts w:ascii="DejaVu Sans Condensed" w:hAnsi="DejaVu Sans Condensed"/>
          <w:sz w:val="24"/>
          <w:szCs w:val="24"/>
        </w:rPr>
      </w:pPr>
      <w:r>
        <w:rPr>
          <w:rFonts w:ascii="DejaVu Sans Condensed" w:hAnsi="DejaVu Sans Condensed"/>
          <w:sz w:val="24"/>
          <w:szCs w:val="24"/>
        </w:rPr>
        <w:t xml:space="preserve">Sejmuto z úřední desky obecního úřadu dne: ………………………….. </w:t>
      </w:r>
    </w:p>
    <w:p w:rsidR="002D6208" w:rsidRDefault="002D6208">
      <w:pPr>
        <w:rPr>
          <w:rFonts w:ascii="DejaVu Sans Condensed" w:hAnsi="DejaVu Sans Condensed"/>
          <w:sz w:val="24"/>
          <w:szCs w:val="24"/>
        </w:rPr>
      </w:pPr>
    </w:p>
    <w:p w:rsidR="00793059" w:rsidRDefault="002D6208">
      <w:pPr>
        <w:rPr>
          <w:rFonts w:ascii="DejaVu Sans Condensed" w:hAnsi="DejaVu Sans Condensed"/>
          <w:sz w:val="24"/>
          <w:szCs w:val="24"/>
        </w:rPr>
      </w:pPr>
      <w:r>
        <w:rPr>
          <w:rFonts w:ascii="DejaVu Sans Condensed" w:hAnsi="DejaVu Sans Condensed"/>
          <w:sz w:val="24"/>
          <w:szCs w:val="24"/>
        </w:rPr>
        <w:t>Právní rozbor ze dne : ....................................................</w:t>
      </w:r>
      <w:r w:rsidR="003429D1">
        <w:rPr>
          <w:rFonts w:ascii="DejaVu Sans Condensed" w:hAnsi="DejaVu Sans Condensed"/>
          <w:sz w:val="24"/>
          <w:szCs w:val="24"/>
        </w:rPr>
        <w:t xml:space="preserve">   </w:t>
      </w:r>
    </w:p>
    <w:p w:rsidR="002D6208" w:rsidRDefault="002D6208">
      <w:pPr>
        <w:rPr>
          <w:rFonts w:ascii="DejaVu Sans Condensed" w:hAnsi="DejaVu Sans Condensed"/>
          <w:sz w:val="24"/>
          <w:szCs w:val="24"/>
        </w:rPr>
      </w:pPr>
    </w:p>
    <w:p w:rsidR="002D6208" w:rsidRDefault="002D6208">
      <w:pPr>
        <w:rPr>
          <w:rFonts w:ascii="DejaVu Sans Condensed" w:hAnsi="DejaVu Sans Condensed"/>
          <w:sz w:val="24"/>
          <w:szCs w:val="24"/>
        </w:rPr>
      </w:pPr>
      <w:r>
        <w:rPr>
          <w:rFonts w:ascii="DejaVu Sans Condensed" w:hAnsi="DejaVu Sans Condensed"/>
          <w:sz w:val="24"/>
          <w:szCs w:val="24"/>
        </w:rPr>
        <w:t>Nabytí účinnosti : 1.1.2019</w:t>
      </w:r>
      <w:bookmarkStart w:id="0" w:name="_GoBack"/>
      <w:bookmarkEnd w:id="0"/>
    </w:p>
    <w:p w:rsidR="002D6208" w:rsidRDefault="002D6208">
      <w:pPr>
        <w:rPr>
          <w:rFonts w:ascii="DejaVu Sans Condensed" w:hAnsi="DejaVu Sans Condensed"/>
          <w:sz w:val="24"/>
          <w:szCs w:val="24"/>
        </w:rPr>
      </w:pPr>
    </w:p>
    <w:p w:rsidR="002D6208" w:rsidRDefault="002D6208">
      <w:pPr>
        <w:rPr>
          <w:rFonts w:ascii="DejaVu Sans Condensed" w:hAnsi="DejaVu Sans Condensed"/>
          <w:sz w:val="24"/>
          <w:szCs w:val="24"/>
        </w:rPr>
      </w:pPr>
    </w:p>
    <w:p w:rsidR="00793059" w:rsidRDefault="00793059">
      <w:pPr>
        <w:rPr>
          <w:rFonts w:ascii="DejaVu Sans Condensed" w:hAnsi="DejaVu Sans Condensed"/>
          <w:sz w:val="24"/>
          <w:szCs w:val="24"/>
        </w:rPr>
      </w:pPr>
    </w:p>
    <w:p w:rsidR="00793059" w:rsidRDefault="00793059">
      <w:pPr>
        <w:rPr>
          <w:rFonts w:ascii="DejaVu Sans Condensed" w:hAnsi="DejaVu Sans Condensed"/>
          <w:sz w:val="24"/>
          <w:szCs w:val="24"/>
        </w:rPr>
      </w:pPr>
    </w:p>
    <w:p w:rsidR="00793059" w:rsidRDefault="00793059">
      <w:pPr>
        <w:rPr>
          <w:rFonts w:ascii="DejaVu Sans Condensed" w:hAnsi="DejaVu Sans Condensed"/>
          <w:sz w:val="24"/>
          <w:szCs w:val="24"/>
        </w:rPr>
      </w:pPr>
    </w:p>
    <w:p w:rsidR="00793059" w:rsidRDefault="00793059">
      <w:pPr>
        <w:rPr>
          <w:sz w:val="24"/>
          <w:szCs w:val="24"/>
        </w:rPr>
      </w:pPr>
    </w:p>
    <w:p w:rsidR="00793059" w:rsidRDefault="00793059">
      <w:pPr>
        <w:rPr>
          <w:sz w:val="24"/>
          <w:szCs w:val="24"/>
        </w:rPr>
      </w:pPr>
    </w:p>
    <w:p w:rsidR="00793059" w:rsidRDefault="00793059">
      <w:pPr>
        <w:rPr>
          <w:sz w:val="24"/>
          <w:szCs w:val="24"/>
        </w:rPr>
      </w:pPr>
    </w:p>
    <w:p w:rsidR="00793059" w:rsidRDefault="00793059">
      <w:pPr>
        <w:rPr>
          <w:sz w:val="24"/>
          <w:szCs w:val="24"/>
        </w:rPr>
      </w:pPr>
    </w:p>
    <w:p w:rsidR="00793059" w:rsidRDefault="00793059">
      <w:pPr>
        <w:rPr>
          <w:sz w:val="24"/>
          <w:szCs w:val="24"/>
        </w:rPr>
      </w:pPr>
    </w:p>
    <w:p w:rsidR="00793059" w:rsidRDefault="00793059">
      <w:pPr>
        <w:rPr>
          <w:sz w:val="24"/>
          <w:szCs w:val="24"/>
        </w:rPr>
      </w:pPr>
    </w:p>
    <w:p w:rsidR="00793059" w:rsidRDefault="007930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93059" w:rsidRDefault="00793059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793059" w:rsidSect="00F67EA1">
      <w:footerReference w:type="default" r:id="rId7"/>
      <w:pgSz w:w="11906" w:h="16838"/>
      <w:pgMar w:top="1417" w:right="1417" w:bottom="993" w:left="1417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C37" w:rsidRDefault="00200C37">
      <w:r>
        <w:separator/>
      </w:r>
    </w:p>
  </w:endnote>
  <w:endnote w:type="continuationSeparator" w:id="0">
    <w:p w:rsidR="00200C37" w:rsidRDefault="0020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 Condensed">
    <w:altName w:val="Arial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59" w:rsidRDefault="007930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C37" w:rsidRDefault="00200C37">
      <w:r>
        <w:separator/>
      </w:r>
    </w:p>
  </w:footnote>
  <w:footnote w:type="continuationSeparator" w:id="0">
    <w:p w:rsidR="00200C37" w:rsidRDefault="0020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5E58"/>
    <w:multiLevelType w:val="multilevel"/>
    <w:tmpl w:val="3FB8DD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E8506F"/>
    <w:multiLevelType w:val="multilevel"/>
    <w:tmpl w:val="E7A40AC2"/>
    <w:lvl w:ilvl="0">
      <w:start w:val="1"/>
      <w:numFmt w:val="decimal"/>
      <w:pStyle w:val="Seznamoslovan"/>
      <w:lvlText w:val="%1."/>
      <w:lvlJc w:val="left"/>
      <w:pPr>
        <w:tabs>
          <w:tab w:val="num" w:pos="1428"/>
        </w:tabs>
        <w:ind w:left="142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3D3B21"/>
    <w:multiLevelType w:val="multilevel"/>
    <w:tmpl w:val="3AE6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24C3ECD"/>
    <w:multiLevelType w:val="multilevel"/>
    <w:tmpl w:val="2000096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6B0EE7"/>
    <w:multiLevelType w:val="multilevel"/>
    <w:tmpl w:val="ED7661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971501"/>
    <w:multiLevelType w:val="hybridMultilevel"/>
    <w:tmpl w:val="24FE9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8F7"/>
    <w:multiLevelType w:val="multilevel"/>
    <w:tmpl w:val="C5E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59"/>
    <w:rsid w:val="00072724"/>
    <w:rsid w:val="001557B0"/>
    <w:rsid w:val="001906FA"/>
    <w:rsid w:val="00200C37"/>
    <w:rsid w:val="002D2718"/>
    <w:rsid w:val="002D6208"/>
    <w:rsid w:val="0030359E"/>
    <w:rsid w:val="003429D1"/>
    <w:rsid w:val="003923AA"/>
    <w:rsid w:val="005C3C6F"/>
    <w:rsid w:val="005D34E9"/>
    <w:rsid w:val="0074155E"/>
    <w:rsid w:val="00793059"/>
    <w:rsid w:val="0093521B"/>
    <w:rsid w:val="009504AE"/>
    <w:rsid w:val="00982EF3"/>
    <w:rsid w:val="009E0B2A"/>
    <w:rsid w:val="00A2550B"/>
    <w:rsid w:val="00A671BC"/>
    <w:rsid w:val="00C55B58"/>
    <w:rsid w:val="00CF5C11"/>
    <w:rsid w:val="00DA28AD"/>
    <w:rsid w:val="00DF09BD"/>
    <w:rsid w:val="00F341AC"/>
    <w:rsid w:val="00F42DFF"/>
    <w:rsid w:val="00F50DFB"/>
    <w:rsid w:val="00F67EA1"/>
    <w:rsid w:val="00FA19D6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1CC4"/>
  <w15:docId w15:val="{D9AE7210-BC98-4B4A-A52F-BEBE3F4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7EA1"/>
    <w:rPr>
      <w:rFonts w:ascii="Arial" w:eastAsia="SimSun;宋体" w:hAnsi="Arial" w:cs="Arial"/>
      <w:sz w:val="20"/>
      <w:szCs w:val="20"/>
      <w:lang w:val="fr-FR" w:bidi="ar-SA"/>
    </w:rPr>
  </w:style>
  <w:style w:type="paragraph" w:styleId="Nadpis2">
    <w:name w:val="heading 2"/>
    <w:basedOn w:val="Normln"/>
    <w:next w:val="Zkladntext"/>
    <w:qFormat/>
    <w:rsid w:val="00F67EA1"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F67EA1"/>
    <w:rPr>
      <w:rFonts w:ascii="Arial" w:hAnsi="Arial" w:cs="Arial"/>
      <w:sz w:val="20"/>
    </w:rPr>
  </w:style>
  <w:style w:type="character" w:customStyle="1" w:styleId="WW8Num2z0">
    <w:name w:val="WW8Num2z0"/>
    <w:qFormat/>
    <w:rsid w:val="00F67EA1"/>
  </w:style>
  <w:style w:type="character" w:customStyle="1" w:styleId="WW8Num2z1">
    <w:name w:val="WW8Num2z1"/>
    <w:qFormat/>
    <w:rsid w:val="00F67EA1"/>
  </w:style>
  <w:style w:type="character" w:customStyle="1" w:styleId="WW8Num2z2">
    <w:name w:val="WW8Num2z2"/>
    <w:qFormat/>
    <w:rsid w:val="00F67EA1"/>
  </w:style>
  <w:style w:type="character" w:customStyle="1" w:styleId="WW8Num2z3">
    <w:name w:val="WW8Num2z3"/>
    <w:qFormat/>
    <w:rsid w:val="00F67EA1"/>
  </w:style>
  <w:style w:type="character" w:customStyle="1" w:styleId="WW8Num2z4">
    <w:name w:val="WW8Num2z4"/>
    <w:qFormat/>
    <w:rsid w:val="00F67EA1"/>
  </w:style>
  <w:style w:type="character" w:customStyle="1" w:styleId="WW8Num2z5">
    <w:name w:val="WW8Num2z5"/>
    <w:qFormat/>
    <w:rsid w:val="00F67EA1"/>
  </w:style>
  <w:style w:type="character" w:customStyle="1" w:styleId="WW8Num2z6">
    <w:name w:val="WW8Num2z6"/>
    <w:qFormat/>
    <w:rsid w:val="00F67EA1"/>
  </w:style>
  <w:style w:type="character" w:customStyle="1" w:styleId="WW8Num2z7">
    <w:name w:val="WW8Num2z7"/>
    <w:qFormat/>
    <w:rsid w:val="00F67EA1"/>
  </w:style>
  <w:style w:type="character" w:customStyle="1" w:styleId="WW8Num2z8">
    <w:name w:val="WW8Num2z8"/>
    <w:qFormat/>
    <w:rsid w:val="00F67EA1"/>
  </w:style>
  <w:style w:type="character" w:customStyle="1" w:styleId="WW8Num3z0">
    <w:name w:val="WW8Num3z0"/>
    <w:qFormat/>
    <w:rsid w:val="00F67EA1"/>
  </w:style>
  <w:style w:type="character" w:customStyle="1" w:styleId="WW8Num3z1">
    <w:name w:val="WW8Num3z1"/>
    <w:qFormat/>
    <w:rsid w:val="00F67EA1"/>
  </w:style>
  <w:style w:type="character" w:customStyle="1" w:styleId="WW8Num3z2">
    <w:name w:val="WW8Num3z2"/>
    <w:qFormat/>
    <w:rsid w:val="00F67EA1"/>
  </w:style>
  <w:style w:type="character" w:customStyle="1" w:styleId="WW8Num3z3">
    <w:name w:val="WW8Num3z3"/>
    <w:qFormat/>
    <w:rsid w:val="00F67EA1"/>
  </w:style>
  <w:style w:type="character" w:customStyle="1" w:styleId="WW8Num3z4">
    <w:name w:val="WW8Num3z4"/>
    <w:qFormat/>
    <w:rsid w:val="00F67EA1"/>
  </w:style>
  <w:style w:type="character" w:customStyle="1" w:styleId="WW8Num3z5">
    <w:name w:val="WW8Num3z5"/>
    <w:qFormat/>
    <w:rsid w:val="00F67EA1"/>
  </w:style>
  <w:style w:type="character" w:customStyle="1" w:styleId="WW8Num3z6">
    <w:name w:val="WW8Num3z6"/>
    <w:qFormat/>
    <w:rsid w:val="00F67EA1"/>
  </w:style>
  <w:style w:type="character" w:customStyle="1" w:styleId="WW8Num3z7">
    <w:name w:val="WW8Num3z7"/>
    <w:qFormat/>
    <w:rsid w:val="00F67EA1"/>
  </w:style>
  <w:style w:type="character" w:customStyle="1" w:styleId="WW8Num3z8">
    <w:name w:val="WW8Num3z8"/>
    <w:qFormat/>
    <w:rsid w:val="00F67EA1"/>
  </w:style>
  <w:style w:type="character" w:customStyle="1" w:styleId="WW8Num4z0">
    <w:name w:val="WW8Num4z0"/>
    <w:qFormat/>
    <w:rsid w:val="00F67EA1"/>
    <w:rPr>
      <w:rFonts w:cs="Arial"/>
      <w:sz w:val="24"/>
      <w:szCs w:val="24"/>
      <w:lang w:val="cs-CZ"/>
    </w:rPr>
  </w:style>
  <w:style w:type="character" w:customStyle="1" w:styleId="WW8Num4z1">
    <w:name w:val="WW8Num4z1"/>
    <w:qFormat/>
    <w:rsid w:val="00F67EA1"/>
  </w:style>
  <w:style w:type="character" w:customStyle="1" w:styleId="WW8Num4z2">
    <w:name w:val="WW8Num4z2"/>
    <w:qFormat/>
    <w:rsid w:val="00F67EA1"/>
  </w:style>
  <w:style w:type="character" w:customStyle="1" w:styleId="WW8Num4z3">
    <w:name w:val="WW8Num4z3"/>
    <w:qFormat/>
    <w:rsid w:val="00F67EA1"/>
  </w:style>
  <w:style w:type="character" w:customStyle="1" w:styleId="WW8Num4z4">
    <w:name w:val="WW8Num4z4"/>
    <w:qFormat/>
    <w:rsid w:val="00F67EA1"/>
  </w:style>
  <w:style w:type="character" w:customStyle="1" w:styleId="WW8Num4z5">
    <w:name w:val="WW8Num4z5"/>
    <w:qFormat/>
    <w:rsid w:val="00F67EA1"/>
  </w:style>
  <w:style w:type="character" w:customStyle="1" w:styleId="WW8Num4z6">
    <w:name w:val="WW8Num4z6"/>
    <w:qFormat/>
    <w:rsid w:val="00F67EA1"/>
  </w:style>
  <w:style w:type="character" w:customStyle="1" w:styleId="WW8Num4z7">
    <w:name w:val="WW8Num4z7"/>
    <w:qFormat/>
    <w:rsid w:val="00F67EA1"/>
  </w:style>
  <w:style w:type="character" w:customStyle="1" w:styleId="WW8Num4z8">
    <w:name w:val="WW8Num4z8"/>
    <w:qFormat/>
    <w:rsid w:val="00F67EA1"/>
  </w:style>
  <w:style w:type="character" w:customStyle="1" w:styleId="WW8Num5z0">
    <w:name w:val="WW8Num5z0"/>
    <w:qFormat/>
    <w:rsid w:val="00F67EA1"/>
  </w:style>
  <w:style w:type="character" w:customStyle="1" w:styleId="WW8Num5z1">
    <w:name w:val="WW8Num5z1"/>
    <w:qFormat/>
    <w:rsid w:val="00F67EA1"/>
  </w:style>
  <w:style w:type="character" w:customStyle="1" w:styleId="WW8Num5z2">
    <w:name w:val="WW8Num5z2"/>
    <w:qFormat/>
    <w:rsid w:val="00F67EA1"/>
  </w:style>
  <w:style w:type="character" w:customStyle="1" w:styleId="WW8Num5z3">
    <w:name w:val="WW8Num5z3"/>
    <w:qFormat/>
    <w:rsid w:val="00F67EA1"/>
  </w:style>
  <w:style w:type="character" w:customStyle="1" w:styleId="WW8Num5z4">
    <w:name w:val="WW8Num5z4"/>
    <w:qFormat/>
    <w:rsid w:val="00F67EA1"/>
  </w:style>
  <w:style w:type="character" w:customStyle="1" w:styleId="WW8Num5z5">
    <w:name w:val="WW8Num5z5"/>
    <w:qFormat/>
    <w:rsid w:val="00F67EA1"/>
  </w:style>
  <w:style w:type="character" w:customStyle="1" w:styleId="WW8Num5z6">
    <w:name w:val="WW8Num5z6"/>
    <w:qFormat/>
    <w:rsid w:val="00F67EA1"/>
  </w:style>
  <w:style w:type="character" w:customStyle="1" w:styleId="WW8Num5z7">
    <w:name w:val="WW8Num5z7"/>
    <w:qFormat/>
    <w:rsid w:val="00F67EA1"/>
  </w:style>
  <w:style w:type="character" w:customStyle="1" w:styleId="WW8Num5z8">
    <w:name w:val="WW8Num5z8"/>
    <w:qFormat/>
    <w:rsid w:val="00F67EA1"/>
  </w:style>
  <w:style w:type="character" w:customStyle="1" w:styleId="WW8Num6z0">
    <w:name w:val="WW8Num6z0"/>
    <w:qFormat/>
    <w:rsid w:val="00F67EA1"/>
  </w:style>
  <w:style w:type="character" w:customStyle="1" w:styleId="WW8Num6z1">
    <w:name w:val="WW8Num6z1"/>
    <w:qFormat/>
    <w:rsid w:val="00F67EA1"/>
  </w:style>
  <w:style w:type="character" w:customStyle="1" w:styleId="WW8Num6z2">
    <w:name w:val="WW8Num6z2"/>
    <w:qFormat/>
    <w:rsid w:val="00F67EA1"/>
  </w:style>
  <w:style w:type="character" w:customStyle="1" w:styleId="WW8Num6z3">
    <w:name w:val="WW8Num6z3"/>
    <w:qFormat/>
    <w:rsid w:val="00F67EA1"/>
  </w:style>
  <w:style w:type="character" w:customStyle="1" w:styleId="WW8Num6z4">
    <w:name w:val="WW8Num6z4"/>
    <w:qFormat/>
    <w:rsid w:val="00F67EA1"/>
  </w:style>
  <w:style w:type="character" w:customStyle="1" w:styleId="WW8Num6z5">
    <w:name w:val="WW8Num6z5"/>
    <w:qFormat/>
    <w:rsid w:val="00F67EA1"/>
  </w:style>
  <w:style w:type="character" w:customStyle="1" w:styleId="WW8Num6z6">
    <w:name w:val="WW8Num6z6"/>
    <w:qFormat/>
    <w:rsid w:val="00F67EA1"/>
  </w:style>
  <w:style w:type="character" w:customStyle="1" w:styleId="WW8Num6z7">
    <w:name w:val="WW8Num6z7"/>
    <w:qFormat/>
    <w:rsid w:val="00F67EA1"/>
  </w:style>
  <w:style w:type="character" w:customStyle="1" w:styleId="WW8Num6z8">
    <w:name w:val="WW8Num6z8"/>
    <w:qFormat/>
    <w:rsid w:val="00F67EA1"/>
  </w:style>
  <w:style w:type="character" w:customStyle="1" w:styleId="WW8Num7z0">
    <w:name w:val="WW8Num7z0"/>
    <w:qFormat/>
    <w:rsid w:val="00F67EA1"/>
  </w:style>
  <w:style w:type="character" w:customStyle="1" w:styleId="WW8Num7z1">
    <w:name w:val="WW8Num7z1"/>
    <w:qFormat/>
    <w:rsid w:val="00F67EA1"/>
  </w:style>
  <w:style w:type="character" w:customStyle="1" w:styleId="WW8Num7z2">
    <w:name w:val="WW8Num7z2"/>
    <w:qFormat/>
    <w:rsid w:val="00F67EA1"/>
  </w:style>
  <w:style w:type="character" w:customStyle="1" w:styleId="WW8Num7z3">
    <w:name w:val="WW8Num7z3"/>
    <w:qFormat/>
    <w:rsid w:val="00F67EA1"/>
  </w:style>
  <w:style w:type="character" w:customStyle="1" w:styleId="WW8Num7z4">
    <w:name w:val="WW8Num7z4"/>
    <w:qFormat/>
    <w:rsid w:val="00F67EA1"/>
  </w:style>
  <w:style w:type="character" w:customStyle="1" w:styleId="WW8Num7z5">
    <w:name w:val="WW8Num7z5"/>
    <w:qFormat/>
    <w:rsid w:val="00F67EA1"/>
  </w:style>
  <w:style w:type="character" w:customStyle="1" w:styleId="WW8Num7z6">
    <w:name w:val="WW8Num7z6"/>
    <w:qFormat/>
    <w:rsid w:val="00F67EA1"/>
  </w:style>
  <w:style w:type="character" w:customStyle="1" w:styleId="WW8Num7z7">
    <w:name w:val="WW8Num7z7"/>
    <w:qFormat/>
    <w:rsid w:val="00F67EA1"/>
  </w:style>
  <w:style w:type="character" w:customStyle="1" w:styleId="WW8Num7z8">
    <w:name w:val="WW8Num7z8"/>
    <w:qFormat/>
    <w:rsid w:val="00F67EA1"/>
  </w:style>
  <w:style w:type="character" w:customStyle="1" w:styleId="WW8Num8z0">
    <w:name w:val="WW8Num8z0"/>
    <w:qFormat/>
    <w:rsid w:val="00F67EA1"/>
  </w:style>
  <w:style w:type="character" w:customStyle="1" w:styleId="WW8Num8z1">
    <w:name w:val="WW8Num8z1"/>
    <w:qFormat/>
    <w:rsid w:val="00F67EA1"/>
  </w:style>
  <w:style w:type="character" w:customStyle="1" w:styleId="WW8Num8z2">
    <w:name w:val="WW8Num8z2"/>
    <w:qFormat/>
    <w:rsid w:val="00F67EA1"/>
  </w:style>
  <w:style w:type="character" w:customStyle="1" w:styleId="WW8Num8z3">
    <w:name w:val="WW8Num8z3"/>
    <w:qFormat/>
    <w:rsid w:val="00F67EA1"/>
  </w:style>
  <w:style w:type="character" w:customStyle="1" w:styleId="WW8Num8z4">
    <w:name w:val="WW8Num8z4"/>
    <w:qFormat/>
    <w:rsid w:val="00F67EA1"/>
  </w:style>
  <w:style w:type="character" w:customStyle="1" w:styleId="WW8Num8z5">
    <w:name w:val="WW8Num8z5"/>
    <w:qFormat/>
    <w:rsid w:val="00F67EA1"/>
  </w:style>
  <w:style w:type="character" w:customStyle="1" w:styleId="WW8Num8z6">
    <w:name w:val="WW8Num8z6"/>
    <w:qFormat/>
    <w:rsid w:val="00F67EA1"/>
  </w:style>
  <w:style w:type="character" w:customStyle="1" w:styleId="WW8Num8z7">
    <w:name w:val="WW8Num8z7"/>
    <w:qFormat/>
    <w:rsid w:val="00F67EA1"/>
  </w:style>
  <w:style w:type="character" w:customStyle="1" w:styleId="WW8Num8z8">
    <w:name w:val="WW8Num8z8"/>
    <w:qFormat/>
    <w:rsid w:val="00F67EA1"/>
  </w:style>
  <w:style w:type="character" w:customStyle="1" w:styleId="WW8Num9z0">
    <w:name w:val="WW8Num9z0"/>
    <w:qFormat/>
    <w:rsid w:val="00F67EA1"/>
  </w:style>
  <w:style w:type="character" w:customStyle="1" w:styleId="WW8Num9z1">
    <w:name w:val="WW8Num9z1"/>
    <w:qFormat/>
    <w:rsid w:val="00F67EA1"/>
  </w:style>
  <w:style w:type="character" w:customStyle="1" w:styleId="WW8Num9z2">
    <w:name w:val="WW8Num9z2"/>
    <w:qFormat/>
    <w:rsid w:val="00F67EA1"/>
  </w:style>
  <w:style w:type="character" w:customStyle="1" w:styleId="WW8Num9z3">
    <w:name w:val="WW8Num9z3"/>
    <w:qFormat/>
    <w:rsid w:val="00F67EA1"/>
  </w:style>
  <w:style w:type="character" w:customStyle="1" w:styleId="WW8Num9z4">
    <w:name w:val="WW8Num9z4"/>
    <w:qFormat/>
    <w:rsid w:val="00F67EA1"/>
  </w:style>
  <w:style w:type="character" w:customStyle="1" w:styleId="WW8Num9z5">
    <w:name w:val="WW8Num9z5"/>
    <w:qFormat/>
    <w:rsid w:val="00F67EA1"/>
  </w:style>
  <w:style w:type="character" w:customStyle="1" w:styleId="WW8Num9z6">
    <w:name w:val="WW8Num9z6"/>
    <w:qFormat/>
    <w:rsid w:val="00F67EA1"/>
  </w:style>
  <w:style w:type="character" w:customStyle="1" w:styleId="WW8Num9z7">
    <w:name w:val="WW8Num9z7"/>
    <w:qFormat/>
    <w:rsid w:val="00F67EA1"/>
  </w:style>
  <w:style w:type="character" w:customStyle="1" w:styleId="WW8Num9z8">
    <w:name w:val="WW8Num9z8"/>
    <w:qFormat/>
    <w:rsid w:val="00F67EA1"/>
  </w:style>
  <w:style w:type="character" w:customStyle="1" w:styleId="WW8Num10z0">
    <w:name w:val="WW8Num10z0"/>
    <w:qFormat/>
    <w:rsid w:val="00F67EA1"/>
    <w:rPr>
      <w:rFonts w:ascii="Symbol" w:hAnsi="Symbol" w:cs="Symbol"/>
    </w:rPr>
  </w:style>
  <w:style w:type="character" w:customStyle="1" w:styleId="WW8Num10z1">
    <w:name w:val="WW8Num10z1"/>
    <w:qFormat/>
    <w:rsid w:val="00F67EA1"/>
    <w:rPr>
      <w:rFonts w:ascii="Courier New" w:hAnsi="Courier New" w:cs="Courier New"/>
    </w:rPr>
  </w:style>
  <w:style w:type="character" w:customStyle="1" w:styleId="WW8Num10z2">
    <w:name w:val="WW8Num10z2"/>
    <w:qFormat/>
    <w:rsid w:val="00F67EA1"/>
    <w:rPr>
      <w:rFonts w:ascii="Wingdings" w:hAnsi="Wingdings" w:cs="Wingdings"/>
    </w:rPr>
  </w:style>
  <w:style w:type="character" w:customStyle="1" w:styleId="WW8Num11z0">
    <w:name w:val="WW8Num11z0"/>
    <w:qFormat/>
    <w:rsid w:val="00F67EA1"/>
  </w:style>
  <w:style w:type="character" w:customStyle="1" w:styleId="WW8Num11z1">
    <w:name w:val="WW8Num11z1"/>
    <w:qFormat/>
    <w:rsid w:val="00F67EA1"/>
  </w:style>
  <w:style w:type="character" w:customStyle="1" w:styleId="WW8Num11z2">
    <w:name w:val="WW8Num11z2"/>
    <w:qFormat/>
    <w:rsid w:val="00F67EA1"/>
  </w:style>
  <w:style w:type="character" w:customStyle="1" w:styleId="WW8Num11z3">
    <w:name w:val="WW8Num11z3"/>
    <w:qFormat/>
    <w:rsid w:val="00F67EA1"/>
  </w:style>
  <w:style w:type="character" w:customStyle="1" w:styleId="WW8Num11z4">
    <w:name w:val="WW8Num11z4"/>
    <w:qFormat/>
    <w:rsid w:val="00F67EA1"/>
  </w:style>
  <w:style w:type="character" w:customStyle="1" w:styleId="WW8Num11z5">
    <w:name w:val="WW8Num11z5"/>
    <w:qFormat/>
    <w:rsid w:val="00F67EA1"/>
  </w:style>
  <w:style w:type="character" w:customStyle="1" w:styleId="WW8Num11z6">
    <w:name w:val="WW8Num11z6"/>
    <w:qFormat/>
    <w:rsid w:val="00F67EA1"/>
  </w:style>
  <w:style w:type="character" w:customStyle="1" w:styleId="WW8Num11z7">
    <w:name w:val="WW8Num11z7"/>
    <w:qFormat/>
    <w:rsid w:val="00F67EA1"/>
  </w:style>
  <w:style w:type="character" w:customStyle="1" w:styleId="WW8Num11z8">
    <w:name w:val="WW8Num11z8"/>
    <w:qFormat/>
    <w:rsid w:val="00F67EA1"/>
  </w:style>
  <w:style w:type="character" w:customStyle="1" w:styleId="WW8Num12z0">
    <w:name w:val="WW8Num12z0"/>
    <w:qFormat/>
    <w:rsid w:val="00F67EA1"/>
  </w:style>
  <w:style w:type="character" w:customStyle="1" w:styleId="WW8Num12z1">
    <w:name w:val="WW8Num12z1"/>
    <w:qFormat/>
    <w:rsid w:val="00F67EA1"/>
  </w:style>
  <w:style w:type="character" w:customStyle="1" w:styleId="WW8Num12z2">
    <w:name w:val="WW8Num12z2"/>
    <w:qFormat/>
    <w:rsid w:val="00F67EA1"/>
  </w:style>
  <w:style w:type="character" w:customStyle="1" w:styleId="WW8Num12z3">
    <w:name w:val="WW8Num12z3"/>
    <w:qFormat/>
    <w:rsid w:val="00F67EA1"/>
  </w:style>
  <w:style w:type="character" w:customStyle="1" w:styleId="WW8Num12z4">
    <w:name w:val="WW8Num12z4"/>
    <w:qFormat/>
    <w:rsid w:val="00F67EA1"/>
  </w:style>
  <w:style w:type="character" w:customStyle="1" w:styleId="WW8Num12z5">
    <w:name w:val="WW8Num12z5"/>
    <w:qFormat/>
    <w:rsid w:val="00F67EA1"/>
  </w:style>
  <w:style w:type="character" w:customStyle="1" w:styleId="WW8Num12z6">
    <w:name w:val="WW8Num12z6"/>
    <w:qFormat/>
    <w:rsid w:val="00F67EA1"/>
  </w:style>
  <w:style w:type="character" w:customStyle="1" w:styleId="WW8Num12z7">
    <w:name w:val="WW8Num12z7"/>
    <w:qFormat/>
    <w:rsid w:val="00F67EA1"/>
  </w:style>
  <w:style w:type="character" w:customStyle="1" w:styleId="WW8Num12z8">
    <w:name w:val="WW8Num12z8"/>
    <w:qFormat/>
    <w:rsid w:val="00F67EA1"/>
  </w:style>
  <w:style w:type="character" w:customStyle="1" w:styleId="WW8Num13z0">
    <w:name w:val="WW8Num13z0"/>
    <w:qFormat/>
    <w:rsid w:val="00F67EA1"/>
  </w:style>
  <w:style w:type="character" w:customStyle="1" w:styleId="WW8Num13z1">
    <w:name w:val="WW8Num13z1"/>
    <w:qFormat/>
    <w:rsid w:val="00F67EA1"/>
  </w:style>
  <w:style w:type="character" w:customStyle="1" w:styleId="WW8Num13z2">
    <w:name w:val="WW8Num13z2"/>
    <w:qFormat/>
    <w:rsid w:val="00F67EA1"/>
  </w:style>
  <w:style w:type="character" w:customStyle="1" w:styleId="WW8Num13z3">
    <w:name w:val="WW8Num13z3"/>
    <w:qFormat/>
    <w:rsid w:val="00F67EA1"/>
  </w:style>
  <w:style w:type="character" w:customStyle="1" w:styleId="WW8Num13z4">
    <w:name w:val="WW8Num13z4"/>
    <w:qFormat/>
    <w:rsid w:val="00F67EA1"/>
  </w:style>
  <w:style w:type="character" w:customStyle="1" w:styleId="WW8Num13z5">
    <w:name w:val="WW8Num13z5"/>
    <w:qFormat/>
    <w:rsid w:val="00F67EA1"/>
  </w:style>
  <w:style w:type="character" w:customStyle="1" w:styleId="WW8Num13z6">
    <w:name w:val="WW8Num13z6"/>
    <w:qFormat/>
    <w:rsid w:val="00F67EA1"/>
  </w:style>
  <w:style w:type="character" w:customStyle="1" w:styleId="WW8Num13z7">
    <w:name w:val="WW8Num13z7"/>
    <w:qFormat/>
    <w:rsid w:val="00F67EA1"/>
  </w:style>
  <w:style w:type="character" w:customStyle="1" w:styleId="WW8Num13z8">
    <w:name w:val="WW8Num13z8"/>
    <w:qFormat/>
    <w:rsid w:val="00F67EA1"/>
  </w:style>
  <w:style w:type="character" w:customStyle="1" w:styleId="WW8Num14z0">
    <w:name w:val="WW8Num14z0"/>
    <w:qFormat/>
    <w:rsid w:val="00F67EA1"/>
    <w:rPr>
      <w:rFonts w:ascii="Symbol" w:hAnsi="Symbol" w:cs="Symbol"/>
    </w:rPr>
  </w:style>
  <w:style w:type="character" w:customStyle="1" w:styleId="WW8Num14z1">
    <w:name w:val="WW8Num14z1"/>
    <w:qFormat/>
    <w:rsid w:val="00F67EA1"/>
    <w:rPr>
      <w:rFonts w:ascii="Courier New" w:hAnsi="Courier New" w:cs="Courier New"/>
    </w:rPr>
  </w:style>
  <w:style w:type="character" w:customStyle="1" w:styleId="WW8Num14z2">
    <w:name w:val="WW8Num14z2"/>
    <w:qFormat/>
    <w:rsid w:val="00F67EA1"/>
    <w:rPr>
      <w:rFonts w:ascii="Wingdings" w:hAnsi="Wingdings" w:cs="Wingdings"/>
    </w:rPr>
  </w:style>
  <w:style w:type="character" w:customStyle="1" w:styleId="WW8Num15z0">
    <w:name w:val="WW8Num15z0"/>
    <w:qFormat/>
    <w:rsid w:val="00F67EA1"/>
  </w:style>
  <w:style w:type="character" w:customStyle="1" w:styleId="WW8Num15z1">
    <w:name w:val="WW8Num15z1"/>
    <w:qFormat/>
    <w:rsid w:val="00F67EA1"/>
  </w:style>
  <w:style w:type="character" w:customStyle="1" w:styleId="WW8Num15z2">
    <w:name w:val="WW8Num15z2"/>
    <w:qFormat/>
    <w:rsid w:val="00F67EA1"/>
  </w:style>
  <w:style w:type="character" w:customStyle="1" w:styleId="WW8Num15z3">
    <w:name w:val="WW8Num15z3"/>
    <w:qFormat/>
    <w:rsid w:val="00F67EA1"/>
  </w:style>
  <w:style w:type="character" w:customStyle="1" w:styleId="WW8Num15z4">
    <w:name w:val="WW8Num15z4"/>
    <w:qFormat/>
    <w:rsid w:val="00F67EA1"/>
  </w:style>
  <w:style w:type="character" w:customStyle="1" w:styleId="WW8Num15z5">
    <w:name w:val="WW8Num15z5"/>
    <w:qFormat/>
    <w:rsid w:val="00F67EA1"/>
  </w:style>
  <w:style w:type="character" w:customStyle="1" w:styleId="WW8Num15z6">
    <w:name w:val="WW8Num15z6"/>
    <w:qFormat/>
    <w:rsid w:val="00F67EA1"/>
  </w:style>
  <w:style w:type="character" w:customStyle="1" w:styleId="WW8Num15z7">
    <w:name w:val="WW8Num15z7"/>
    <w:qFormat/>
    <w:rsid w:val="00F67EA1"/>
  </w:style>
  <w:style w:type="character" w:customStyle="1" w:styleId="WW8Num15z8">
    <w:name w:val="WW8Num15z8"/>
    <w:qFormat/>
    <w:rsid w:val="00F67EA1"/>
  </w:style>
  <w:style w:type="character" w:customStyle="1" w:styleId="WW8Num16z0">
    <w:name w:val="WW8Num16z0"/>
    <w:qFormat/>
    <w:rsid w:val="00F67EA1"/>
  </w:style>
  <w:style w:type="character" w:customStyle="1" w:styleId="WW8Num16z1">
    <w:name w:val="WW8Num16z1"/>
    <w:qFormat/>
    <w:rsid w:val="00F67EA1"/>
  </w:style>
  <w:style w:type="character" w:customStyle="1" w:styleId="WW8Num16z2">
    <w:name w:val="WW8Num16z2"/>
    <w:qFormat/>
    <w:rsid w:val="00F67EA1"/>
  </w:style>
  <w:style w:type="character" w:customStyle="1" w:styleId="WW8Num16z3">
    <w:name w:val="WW8Num16z3"/>
    <w:qFormat/>
    <w:rsid w:val="00F67EA1"/>
  </w:style>
  <w:style w:type="character" w:customStyle="1" w:styleId="WW8Num16z4">
    <w:name w:val="WW8Num16z4"/>
    <w:qFormat/>
    <w:rsid w:val="00F67EA1"/>
  </w:style>
  <w:style w:type="character" w:customStyle="1" w:styleId="WW8Num16z5">
    <w:name w:val="WW8Num16z5"/>
    <w:qFormat/>
    <w:rsid w:val="00F67EA1"/>
  </w:style>
  <w:style w:type="character" w:customStyle="1" w:styleId="WW8Num16z6">
    <w:name w:val="WW8Num16z6"/>
    <w:qFormat/>
    <w:rsid w:val="00F67EA1"/>
  </w:style>
  <w:style w:type="character" w:customStyle="1" w:styleId="WW8Num16z7">
    <w:name w:val="WW8Num16z7"/>
    <w:qFormat/>
    <w:rsid w:val="00F67EA1"/>
  </w:style>
  <w:style w:type="character" w:customStyle="1" w:styleId="WW8Num16z8">
    <w:name w:val="WW8Num16z8"/>
    <w:qFormat/>
    <w:rsid w:val="00F67EA1"/>
  </w:style>
  <w:style w:type="character" w:customStyle="1" w:styleId="WW8Num17z0">
    <w:name w:val="WW8Num17z0"/>
    <w:qFormat/>
    <w:rsid w:val="00F67EA1"/>
  </w:style>
  <w:style w:type="character" w:customStyle="1" w:styleId="WW8Num17z1">
    <w:name w:val="WW8Num17z1"/>
    <w:qFormat/>
    <w:rsid w:val="00F67EA1"/>
  </w:style>
  <w:style w:type="character" w:customStyle="1" w:styleId="WW8Num17z2">
    <w:name w:val="WW8Num17z2"/>
    <w:qFormat/>
    <w:rsid w:val="00F67EA1"/>
  </w:style>
  <w:style w:type="character" w:customStyle="1" w:styleId="WW8Num17z3">
    <w:name w:val="WW8Num17z3"/>
    <w:qFormat/>
    <w:rsid w:val="00F67EA1"/>
  </w:style>
  <w:style w:type="character" w:customStyle="1" w:styleId="WW8Num17z4">
    <w:name w:val="WW8Num17z4"/>
    <w:qFormat/>
    <w:rsid w:val="00F67EA1"/>
  </w:style>
  <w:style w:type="character" w:customStyle="1" w:styleId="WW8Num17z5">
    <w:name w:val="WW8Num17z5"/>
    <w:qFormat/>
    <w:rsid w:val="00F67EA1"/>
  </w:style>
  <w:style w:type="character" w:customStyle="1" w:styleId="WW8Num17z6">
    <w:name w:val="WW8Num17z6"/>
    <w:qFormat/>
    <w:rsid w:val="00F67EA1"/>
  </w:style>
  <w:style w:type="character" w:customStyle="1" w:styleId="WW8Num17z7">
    <w:name w:val="WW8Num17z7"/>
    <w:qFormat/>
    <w:rsid w:val="00F67EA1"/>
  </w:style>
  <w:style w:type="character" w:customStyle="1" w:styleId="WW8Num17z8">
    <w:name w:val="WW8Num17z8"/>
    <w:qFormat/>
    <w:rsid w:val="00F67EA1"/>
  </w:style>
  <w:style w:type="character" w:customStyle="1" w:styleId="WW8Num18z0">
    <w:name w:val="WW8Num18z0"/>
    <w:qFormat/>
    <w:rsid w:val="00F67EA1"/>
  </w:style>
  <w:style w:type="character" w:customStyle="1" w:styleId="WW8Num18z1">
    <w:name w:val="WW8Num18z1"/>
    <w:qFormat/>
    <w:rsid w:val="00F67EA1"/>
  </w:style>
  <w:style w:type="character" w:customStyle="1" w:styleId="WW8Num18z2">
    <w:name w:val="WW8Num18z2"/>
    <w:qFormat/>
    <w:rsid w:val="00F67EA1"/>
  </w:style>
  <w:style w:type="character" w:customStyle="1" w:styleId="WW8Num18z3">
    <w:name w:val="WW8Num18z3"/>
    <w:qFormat/>
    <w:rsid w:val="00F67EA1"/>
  </w:style>
  <w:style w:type="character" w:customStyle="1" w:styleId="WW8Num18z4">
    <w:name w:val="WW8Num18z4"/>
    <w:qFormat/>
    <w:rsid w:val="00F67EA1"/>
  </w:style>
  <w:style w:type="character" w:customStyle="1" w:styleId="WW8Num18z5">
    <w:name w:val="WW8Num18z5"/>
    <w:qFormat/>
    <w:rsid w:val="00F67EA1"/>
  </w:style>
  <w:style w:type="character" w:customStyle="1" w:styleId="WW8Num18z6">
    <w:name w:val="WW8Num18z6"/>
    <w:qFormat/>
    <w:rsid w:val="00F67EA1"/>
  </w:style>
  <w:style w:type="character" w:customStyle="1" w:styleId="WW8Num18z7">
    <w:name w:val="WW8Num18z7"/>
    <w:qFormat/>
    <w:rsid w:val="00F67EA1"/>
  </w:style>
  <w:style w:type="character" w:customStyle="1" w:styleId="WW8Num18z8">
    <w:name w:val="WW8Num18z8"/>
    <w:qFormat/>
    <w:rsid w:val="00F67EA1"/>
  </w:style>
  <w:style w:type="character" w:customStyle="1" w:styleId="WW8Num19z0">
    <w:name w:val="WW8Num19z0"/>
    <w:qFormat/>
    <w:rsid w:val="00F67EA1"/>
  </w:style>
  <w:style w:type="character" w:customStyle="1" w:styleId="WW8Num19z1">
    <w:name w:val="WW8Num19z1"/>
    <w:qFormat/>
    <w:rsid w:val="00F67EA1"/>
  </w:style>
  <w:style w:type="character" w:customStyle="1" w:styleId="WW8Num19z2">
    <w:name w:val="WW8Num19z2"/>
    <w:qFormat/>
    <w:rsid w:val="00F67EA1"/>
  </w:style>
  <w:style w:type="character" w:customStyle="1" w:styleId="WW8Num19z3">
    <w:name w:val="WW8Num19z3"/>
    <w:qFormat/>
    <w:rsid w:val="00F67EA1"/>
  </w:style>
  <w:style w:type="character" w:customStyle="1" w:styleId="WW8Num19z4">
    <w:name w:val="WW8Num19z4"/>
    <w:qFormat/>
    <w:rsid w:val="00F67EA1"/>
  </w:style>
  <w:style w:type="character" w:customStyle="1" w:styleId="WW8Num19z5">
    <w:name w:val="WW8Num19z5"/>
    <w:qFormat/>
    <w:rsid w:val="00F67EA1"/>
  </w:style>
  <w:style w:type="character" w:customStyle="1" w:styleId="WW8Num19z6">
    <w:name w:val="WW8Num19z6"/>
    <w:qFormat/>
    <w:rsid w:val="00F67EA1"/>
  </w:style>
  <w:style w:type="character" w:customStyle="1" w:styleId="WW8Num19z7">
    <w:name w:val="WW8Num19z7"/>
    <w:qFormat/>
    <w:rsid w:val="00F67EA1"/>
  </w:style>
  <w:style w:type="character" w:customStyle="1" w:styleId="WW8Num19z8">
    <w:name w:val="WW8Num19z8"/>
    <w:qFormat/>
    <w:rsid w:val="00F67EA1"/>
  </w:style>
  <w:style w:type="character" w:customStyle="1" w:styleId="WW8Num20z0">
    <w:name w:val="WW8Num20z0"/>
    <w:qFormat/>
    <w:rsid w:val="00F67EA1"/>
    <w:rPr>
      <w:rFonts w:ascii="Arial" w:hAnsi="Arial" w:cs="Arial"/>
      <w:sz w:val="24"/>
      <w:szCs w:val="24"/>
    </w:rPr>
  </w:style>
  <w:style w:type="character" w:customStyle="1" w:styleId="WW8Num20z1">
    <w:name w:val="WW8Num20z1"/>
    <w:qFormat/>
    <w:rsid w:val="00F67EA1"/>
  </w:style>
  <w:style w:type="character" w:customStyle="1" w:styleId="WW8Num20z2">
    <w:name w:val="WW8Num20z2"/>
    <w:qFormat/>
    <w:rsid w:val="00F67EA1"/>
  </w:style>
  <w:style w:type="character" w:customStyle="1" w:styleId="WW8Num20z3">
    <w:name w:val="WW8Num20z3"/>
    <w:qFormat/>
    <w:rsid w:val="00F67EA1"/>
  </w:style>
  <w:style w:type="character" w:customStyle="1" w:styleId="WW8Num20z4">
    <w:name w:val="WW8Num20z4"/>
    <w:qFormat/>
    <w:rsid w:val="00F67EA1"/>
  </w:style>
  <w:style w:type="character" w:customStyle="1" w:styleId="WW8Num20z5">
    <w:name w:val="WW8Num20z5"/>
    <w:qFormat/>
    <w:rsid w:val="00F67EA1"/>
  </w:style>
  <w:style w:type="character" w:customStyle="1" w:styleId="WW8Num20z6">
    <w:name w:val="WW8Num20z6"/>
    <w:qFormat/>
    <w:rsid w:val="00F67EA1"/>
  </w:style>
  <w:style w:type="character" w:customStyle="1" w:styleId="WW8Num20z7">
    <w:name w:val="WW8Num20z7"/>
    <w:qFormat/>
    <w:rsid w:val="00F67EA1"/>
  </w:style>
  <w:style w:type="character" w:customStyle="1" w:styleId="WW8Num20z8">
    <w:name w:val="WW8Num20z8"/>
    <w:qFormat/>
    <w:rsid w:val="00F67EA1"/>
  </w:style>
  <w:style w:type="character" w:customStyle="1" w:styleId="WW8Num21z0">
    <w:name w:val="WW8Num21z0"/>
    <w:qFormat/>
    <w:rsid w:val="00F67EA1"/>
  </w:style>
  <w:style w:type="character" w:customStyle="1" w:styleId="WW8Num21z1">
    <w:name w:val="WW8Num21z1"/>
    <w:qFormat/>
    <w:rsid w:val="00F67EA1"/>
  </w:style>
  <w:style w:type="character" w:customStyle="1" w:styleId="WW8Num21z2">
    <w:name w:val="WW8Num21z2"/>
    <w:qFormat/>
    <w:rsid w:val="00F67EA1"/>
  </w:style>
  <w:style w:type="character" w:customStyle="1" w:styleId="WW8Num21z3">
    <w:name w:val="WW8Num21z3"/>
    <w:qFormat/>
    <w:rsid w:val="00F67EA1"/>
  </w:style>
  <w:style w:type="character" w:customStyle="1" w:styleId="WW8Num21z4">
    <w:name w:val="WW8Num21z4"/>
    <w:qFormat/>
    <w:rsid w:val="00F67EA1"/>
  </w:style>
  <w:style w:type="character" w:customStyle="1" w:styleId="WW8Num21z5">
    <w:name w:val="WW8Num21z5"/>
    <w:qFormat/>
    <w:rsid w:val="00F67EA1"/>
  </w:style>
  <w:style w:type="character" w:customStyle="1" w:styleId="WW8Num21z6">
    <w:name w:val="WW8Num21z6"/>
    <w:qFormat/>
    <w:rsid w:val="00F67EA1"/>
  </w:style>
  <w:style w:type="character" w:customStyle="1" w:styleId="WW8Num21z7">
    <w:name w:val="WW8Num21z7"/>
    <w:qFormat/>
    <w:rsid w:val="00F67EA1"/>
  </w:style>
  <w:style w:type="character" w:customStyle="1" w:styleId="WW8Num21z8">
    <w:name w:val="WW8Num21z8"/>
    <w:qFormat/>
    <w:rsid w:val="00F67EA1"/>
  </w:style>
  <w:style w:type="character" w:customStyle="1" w:styleId="WW8Num22z0">
    <w:name w:val="WW8Num22z0"/>
    <w:qFormat/>
    <w:rsid w:val="00F67EA1"/>
    <w:rPr>
      <w:rFonts w:ascii="Calibri" w:eastAsia="Times New Roman" w:hAnsi="Calibri" w:cs="Times New Roman"/>
    </w:rPr>
  </w:style>
  <w:style w:type="character" w:customStyle="1" w:styleId="WW8Num22z1">
    <w:name w:val="WW8Num22z1"/>
    <w:qFormat/>
    <w:rsid w:val="00F67EA1"/>
  </w:style>
  <w:style w:type="character" w:customStyle="1" w:styleId="WW8Num22z2">
    <w:name w:val="WW8Num22z2"/>
    <w:qFormat/>
    <w:rsid w:val="00F67EA1"/>
  </w:style>
  <w:style w:type="character" w:customStyle="1" w:styleId="WW8Num22z3">
    <w:name w:val="WW8Num22z3"/>
    <w:qFormat/>
    <w:rsid w:val="00F67EA1"/>
  </w:style>
  <w:style w:type="character" w:customStyle="1" w:styleId="WW8Num22z4">
    <w:name w:val="WW8Num22z4"/>
    <w:qFormat/>
    <w:rsid w:val="00F67EA1"/>
  </w:style>
  <w:style w:type="character" w:customStyle="1" w:styleId="WW8Num22z5">
    <w:name w:val="WW8Num22z5"/>
    <w:qFormat/>
    <w:rsid w:val="00F67EA1"/>
  </w:style>
  <w:style w:type="character" w:customStyle="1" w:styleId="WW8Num22z6">
    <w:name w:val="WW8Num22z6"/>
    <w:qFormat/>
    <w:rsid w:val="00F67EA1"/>
  </w:style>
  <w:style w:type="character" w:customStyle="1" w:styleId="WW8Num22z7">
    <w:name w:val="WW8Num22z7"/>
    <w:qFormat/>
    <w:rsid w:val="00F67EA1"/>
  </w:style>
  <w:style w:type="character" w:customStyle="1" w:styleId="WW8Num22z8">
    <w:name w:val="WW8Num22z8"/>
    <w:qFormat/>
    <w:rsid w:val="00F67EA1"/>
  </w:style>
  <w:style w:type="character" w:customStyle="1" w:styleId="WW8Num23z0">
    <w:name w:val="WW8Num23z0"/>
    <w:qFormat/>
    <w:rsid w:val="00F67EA1"/>
  </w:style>
  <w:style w:type="character" w:customStyle="1" w:styleId="WW8Num23z1">
    <w:name w:val="WW8Num23z1"/>
    <w:qFormat/>
    <w:rsid w:val="00F67EA1"/>
  </w:style>
  <w:style w:type="character" w:customStyle="1" w:styleId="WW8Num23z2">
    <w:name w:val="WW8Num23z2"/>
    <w:qFormat/>
    <w:rsid w:val="00F67EA1"/>
  </w:style>
  <w:style w:type="character" w:customStyle="1" w:styleId="WW8Num23z3">
    <w:name w:val="WW8Num23z3"/>
    <w:qFormat/>
    <w:rsid w:val="00F67EA1"/>
  </w:style>
  <w:style w:type="character" w:customStyle="1" w:styleId="WW8Num23z4">
    <w:name w:val="WW8Num23z4"/>
    <w:qFormat/>
    <w:rsid w:val="00F67EA1"/>
  </w:style>
  <w:style w:type="character" w:customStyle="1" w:styleId="WW8Num23z5">
    <w:name w:val="WW8Num23z5"/>
    <w:qFormat/>
    <w:rsid w:val="00F67EA1"/>
  </w:style>
  <w:style w:type="character" w:customStyle="1" w:styleId="WW8Num23z6">
    <w:name w:val="WW8Num23z6"/>
    <w:qFormat/>
    <w:rsid w:val="00F67EA1"/>
  </w:style>
  <w:style w:type="character" w:customStyle="1" w:styleId="WW8Num23z7">
    <w:name w:val="WW8Num23z7"/>
    <w:qFormat/>
    <w:rsid w:val="00F67EA1"/>
  </w:style>
  <w:style w:type="character" w:customStyle="1" w:styleId="WW8Num23z8">
    <w:name w:val="WW8Num23z8"/>
    <w:qFormat/>
    <w:rsid w:val="00F67EA1"/>
  </w:style>
  <w:style w:type="character" w:customStyle="1" w:styleId="WW8Num24z0">
    <w:name w:val="WW8Num24z0"/>
    <w:qFormat/>
    <w:rsid w:val="00F67EA1"/>
  </w:style>
  <w:style w:type="character" w:customStyle="1" w:styleId="WW8Num24z1">
    <w:name w:val="WW8Num24z1"/>
    <w:qFormat/>
    <w:rsid w:val="00F67EA1"/>
  </w:style>
  <w:style w:type="character" w:customStyle="1" w:styleId="WW8Num24z2">
    <w:name w:val="WW8Num24z2"/>
    <w:qFormat/>
    <w:rsid w:val="00F67EA1"/>
  </w:style>
  <w:style w:type="character" w:customStyle="1" w:styleId="WW8Num24z3">
    <w:name w:val="WW8Num24z3"/>
    <w:qFormat/>
    <w:rsid w:val="00F67EA1"/>
  </w:style>
  <w:style w:type="character" w:customStyle="1" w:styleId="WW8Num24z4">
    <w:name w:val="WW8Num24z4"/>
    <w:qFormat/>
    <w:rsid w:val="00F67EA1"/>
  </w:style>
  <w:style w:type="character" w:customStyle="1" w:styleId="WW8Num24z5">
    <w:name w:val="WW8Num24z5"/>
    <w:qFormat/>
    <w:rsid w:val="00F67EA1"/>
  </w:style>
  <w:style w:type="character" w:customStyle="1" w:styleId="WW8Num24z6">
    <w:name w:val="WW8Num24z6"/>
    <w:qFormat/>
    <w:rsid w:val="00F67EA1"/>
  </w:style>
  <w:style w:type="character" w:customStyle="1" w:styleId="WW8Num24z7">
    <w:name w:val="WW8Num24z7"/>
    <w:qFormat/>
    <w:rsid w:val="00F67EA1"/>
  </w:style>
  <w:style w:type="character" w:customStyle="1" w:styleId="WW8Num24z8">
    <w:name w:val="WW8Num24z8"/>
    <w:qFormat/>
    <w:rsid w:val="00F67EA1"/>
  </w:style>
  <w:style w:type="character" w:customStyle="1" w:styleId="WW8Num25z0">
    <w:name w:val="WW8Num25z0"/>
    <w:qFormat/>
    <w:rsid w:val="00F67EA1"/>
  </w:style>
  <w:style w:type="character" w:customStyle="1" w:styleId="WW8Num25z1">
    <w:name w:val="WW8Num25z1"/>
    <w:qFormat/>
    <w:rsid w:val="00F67EA1"/>
  </w:style>
  <w:style w:type="character" w:customStyle="1" w:styleId="WW8Num25z2">
    <w:name w:val="WW8Num25z2"/>
    <w:qFormat/>
    <w:rsid w:val="00F67EA1"/>
  </w:style>
  <w:style w:type="character" w:customStyle="1" w:styleId="WW8Num25z3">
    <w:name w:val="WW8Num25z3"/>
    <w:qFormat/>
    <w:rsid w:val="00F67EA1"/>
  </w:style>
  <w:style w:type="character" w:customStyle="1" w:styleId="WW8Num25z4">
    <w:name w:val="WW8Num25z4"/>
    <w:qFormat/>
    <w:rsid w:val="00F67EA1"/>
  </w:style>
  <w:style w:type="character" w:customStyle="1" w:styleId="WW8Num25z5">
    <w:name w:val="WW8Num25z5"/>
    <w:qFormat/>
    <w:rsid w:val="00F67EA1"/>
  </w:style>
  <w:style w:type="character" w:customStyle="1" w:styleId="WW8Num25z6">
    <w:name w:val="WW8Num25z6"/>
    <w:qFormat/>
    <w:rsid w:val="00F67EA1"/>
  </w:style>
  <w:style w:type="character" w:customStyle="1" w:styleId="WW8Num25z7">
    <w:name w:val="WW8Num25z7"/>
    <w:qFormat/>
    <w:rsid w:val="00F67EA1"/>
  </w:style>
  <w:style w:type="character" w:customStyle="1" w:styleId="WW8Num25z8">
    <w:name w:val="WW8Num25z8"/>
    <w:qFormat/>
    <w:rsid w:val="00F67EA1"/>
  </w:style>
  <w:style w:type="character" w:customStyle="1" w:styleId="WW8Num26z0">
    <w:name w:val="WW8Num26z0"/>
    <w:qFormat/>
    <w:rsid w:val="00F67EA1"/>
  </w:style>
  <w:style w:type="character" w:customStyle="1" w:styleId="WW8Num26z1">
    <w:name w:val="WW8Num26z1"/>
    <w:qFormat/>
    <w:rsid w:val="00F67EA1"/>
  </w:style>
  <w:style w:type="character" w:customStyle="1" w:styleId="WW8Num26z2">
    <w:name w:val="WW8Num26z2"/>
    <w:qFormat/>
    <w:rsid w:val="00F67EA1"/>
  </w:style>
  <w:style w:type="character" w:customStyle="1" w:styleId="WW8Num26z3">
    <w:name w:val="WW8Num26z3"/>
    <w:qFormat/>
    <w:rsid w:val="00F67EA1"/>
  </w:style>
  <w:style w:type="character" w:customStyle="1" w:styleId="WW8Num26z4">
    <w:name w:val="WW8Num26z4"/>
    <w:qFormat/>
    <w:rsid w:val="00F67EA1"/>
  </w:style>
  <w:style w:type="character" w:customStyle="1" w:styleId="WW8Num26z5">
    <w:name w:val="WW8Num26z5"/>
    <w:qFormat/>
    <w:rsid w:val="00F67EA1"/>
  </w:style>
  <w:style w:type="character" w:customStyle="1" w:styleId="WW8Num26z6">
    <w:name w:val="WW8Num26z6"/>
    <w:qFormat/>
    <w:rsid w:val="00F67EA1"/>
  </w:style>
  <w:style w:type="character" w:customStyle="1" w:styleId="WW8Num26z7">
    <w:name w:val="WW8Num26z7"/>
    <w:qFormat/>
    <w:rsid w:val="00F67EA1"/>
  </w:style>
  <w:style w:type="character" w:customStyle="1" w:styleId="WW8Num26z8">
    <w:name w:val="WW8Num26z8"/>
    <w:qFormat/>
    <w:rsid w:val="00F67EA1"/>
  </w:style>
  <w:style w:type="character" w:customStyle="1" w:styleId="WW8Num27z0">
    <w:name w:val="WW8Num27z0"/>
    <w:qFormat/>
    <w:rsid w:val="00F67EA1"/>
  </w:style>
  <w:style w:type="character" w:customStyle="1" w:styleId="WW8Num27z1">
    <w:name w:val="WW8Num27z1"/>
    <w:qFormat/>
    <w:rsid w:val="00F67EA1"/>
  </w:style>
  <w:style w:type="character" w:customStyle="1" w:styleId="WW8Num27z2">
    <w:name w:val="WW8Num27z2"/>
    <w:qFormat/>
    <w:rsid w:val="00F67EA1"/>
  </w:style>
  <w:style w:type="character" w:customStyle="1" w:styleId="WW8Num27z3">
    <w:name w:val="WW8Num27z3"/>
    <w:qFormat/>
    <w:rsid w:val="00F67EA1"/>
  </w:style>
  <w:style w:type="character" w:customStyle="1" w:styleId="WW8Num27z4">
    <w:name w:val="WW8Num27z4"/>
    <w:qFormat/>
    <w:rsid w:val="00F67EA1"/>
  </w:style>
  <w:style w:type="character" w:customStyle="1" w:styleId="WW8Num27z5">
    <w:name w:val="WW8Num27z5"/>
    <w:qFormat/>
    <w:rsid w:val="00F67EA1"/>
  </w:style>
  <w:style w:type="character" w:customStyle="1" w:styleId="WW8Num27z6">
    <w:name w:val="WW8Num27z6"/>
    <w:qFormat/>
    <w:rsid w:val="00F67EA1"/>
  </w:style>
  <w:style w:type="character" w:customStyle="1" w:styleId="WW8Num27z7">
    <w:name w:val="WW8Num27z7"/>
    <w:qFormat/>
    <w:rsid w:val="00F67EA1"/>
  </w:style>
  <w:style w:type="character" w:customStyle="1" w:styleId="WW8Num27z8">
    <w:name w:val="WW8Num27z8"/>
    <w:qFormat/>
    <w:rsid w:val="00F67EA1"/>
  </w:style>
  <w:style w:type="character" w:customStyle="1" w:styleId="WW8Num28z0">
    <w:name w:val="WW8Num28z0"/>
    <w:qFormat/>
    <w:rsid w:val="00F67EA1"/>
  </w:style>
  <w:style w:type="character" w:customStyle="1" w:styleId="WW8Num28z1">
    <w:name w:val="WW8Num28z1"/>
    <w:qFormat/>
    <w:rsid w:val="00F67EA1"/>
  </w:style>
  <w:style w:type="character" w:customStyle="1" w:styleId="WW8Num28z2">
    <w:name w:val="WW8Num28z2"/>
    <w:qFormat/>
    <w:rsid w:val="00F67EA1"/>
  </w:style>
  <w:style w:type="character" w:customStyle="1" w:styleId="WW8Num28z3">
    <w:name w:val="WW8Num28z3"/>
    <w:qFormat/>
    <w:rsid w:val="00F67EA1"/>
  </w:style>
  <w:style w:type="character" w:customStyle="1" w:styleId="WW8Num28z4">
    <w:name w:val="WW8Num28z4"/>
    <w:qFormat/>
    <w:rsid w:val="00F67EA1"/>
  </w:style>
  <w:style w:type="character" w:customStyle="1" w:styleId="WW8Num28z5">
    <w:name w:val="WW8Num28z5"/>
    <w:qFormat/>
    <w:rsid w:val="00F67EA1"/>
  </w:style>
  <w:style w:type="character" w:customStyle="1" w:styleId="WW8Num28z6">
    <w:name w:val="WW8Num28z6"/>
    <w:qFormat/>
    <w:rsid w:val="00F67EA1"/>
  </w:style>
  <w:style w:type="character" w:customStyle="1" w:styleId="WW8Num28z7">
    <w:name w:val="WW8Num28z7"/>
    <w:qFormat/>
    <w:rsid w:val="00F67EA1"/>
  </w:style>
  <w:style w:type="character" w:customStyle="1" w:styleId="WW8Num28z8">
    <w:name w:val="WW8Num28z8"/>
    <w:qFormat/>
    <w:rsid w:val="00F67EA1"/>
  </w:style>
  <w:style w:type="character" w:customStyle="1" w:styleId="WW8Num29z0">
    <w:name w:val="WW8Num29z0"/>
    <w:qFormat/>
    <w:rsid w:val="00F67EA1"/>
  </w:style>
  <w:style w:type="character" w:customStyle="1" w:styleId="WW8Num29z1">
    <w:name w:val="WW8Num29z1"/>
    <w:qFormat/>
    <w:rsid w:val="00F67EA1"/>
  </w:style>
  <w:style w:type="character" w:customStyle="1" w:styleId="WW8Num29z2">
    <w:name w:val="WW8Num29z2"/>
    <w:qFormat/>
    <w:rsid w:val="00F67EA1"/>
  </w:style>
  <w:style w:type="character" w:customStyle="1" w:styleId="WW8Num29z3">
    <w:name w:val="WW8Num29z3"/>
    <w:qFormat/>
    <w:rsid w:val="00F67EA1"/>
  </w:style>
  <w:style w:type="character" w:customStyle="1" w:styleId="WW8Num29z4">
    <w:name w:val="WW8Num29z4"/>
    <w:qFormat/>
    <w:rsid w:val="00F67EA1"/>
  </w:style>
  <w:style w:type="character" w:customStyle="1" w:styleId="WW8Num29z5">
    <w:name w:val="WW8Num29z5"/>
    <w:qFormat/>
    <w:rsid w:val="00F67EA1"/>
  </w:style>
  <w:style w:type="character" w:customStyle="1" w:styleId="WW8Num29z6">
    <w:name w:val="WW8Num29z6"/>
    <w:qFormat/>
    <w:rsid w:val="00F67EA1"/>
  </w:style>
  <w:style w:type="character" w:customStyle="1" w:styleId="WW8Num29z7">
    <w:name w:val="WW8Num29z7"/>
    <w:qFormat/>
    <w:rsid w:val="00F67EA1"/>
  </w:style>
  <w:style w:type="character" w:customStyle="1" w:styleId="WW8Num29z8">
    <w:name w:val="WW8Num29z8"/>
    <w:qFormat/>
    <w:rsid w:val="00F67EA1"/>
  </w:style>
  <w:style w:type="character" w:customStyle="1" w:styleId="WW8Num30z0">
    <w:name w:val="WW8Num30z0"/>
    <w:qFormat/>
    <w:rsid w:val="00F67EA1"/>
  </w:style>
  <w:style w:type="character" w:customStyle="1" w:styleId="WW8Num30z1">
    <w:name w:val="WW8Num30z1"/>
    <w:qFormat/>
    <w:rsid w:val="00F67EA1"/>
  </w:style>
  <w:style w:type="character" w:customStyle="1" w:styleId="WW8Num30z2">
    <w:name w:val="WW8Num30z2"/>
    <w:qFormat/>
    <w:rsid w:val="00F67EA1"/>
  </w:style>
  <w:style w:type="character" w:customStyle="1" w:styleId="WW8Num30z3">
    <w:name w:val="WW8Num30z3"/>
    <w:qFormat/>
    <w:rsid w:val="00F67EA1"/>
  </w:style>
  <w:style w:type="character" w:customStyle="1" w:styleId="WW8Num30z4">
    <w:name w:val="WW8Num30z4"/>
    <w:qFormat/>
    <w:rsid w:val="00F67EA1"/>
  </w:style>
  <w:style w:type="character" w:customStyle="1" w:styleId="WW8Num30z5">
    <w:name w:val="WW8Num30z5"/>
    <w:qFormat/>
    <w:rsid w:val="00F67EA1"/>
  </w:style>
  <w:style w:type="character" w:customStyle="1" w:styleId="WW8Num30z6">
    <w:name w:val="WW8Num30z6"/>
    <w:qFormat/>
    <w:rsid w:val="00F67EA1"/>
  </w:style>
  <w:style w:type="character" w:customStyle="1" w:styleId="WW8Num30z7">
    <w:name w:val="WW8Num30z7"/>
    <w:qFormat/>
    <w:rsid w:val="00F67EA1"/>
  </w:style>
  <w:style w:type="character" w:customStyle="1" w:styleId="WW8Num30z8">
    <w:name w:val="WW8Num30z8"/>
    <w:qFormat/>
    <w:rsid w:val="00F67EA1"/>
  </w:style>
  <w:style w:type="character" w:customStyle="1" w:styleId="WW8Num31z0">
    <w:name w:val="WW8Num31z0"/>
    <w:qFormat/>
    <w:rsid w:val="00F67EA1"/>
  </w:style>
  <w:style w:type="character" w:customStyle="1" w:styleId="WW8Num31z1">
    <w:name w:val="WW8Num31z1"/>
    <w:qFormat/>
    <w:rsid w:val="00F67EA1"/>
  </w:style>
  <w:style w:type="character" w:customStyle="1" w:styleId="WW8Num31z2">
    <w:name w:val="WW8Num31z2"/>
    <w:qFormat/>
    <w:rsid w:val="00F67EA1"/>
  </w:style>
  <w:style w:type="character" w:customStyle="1" w:styleId="WW8Num31z3">
    <w:name w:val="WW8Num31z3"/>
    <w:qFormat/>
    <w:rsid w:val="00F67EA1"/>
  </w:style>
  <w:style w:type="character" w:customStyle="1" w:styleId="WW8Num31z4">
    <w:name w:val="WW8Num31z4"/>
    <w:qFormat/>
    <w:rsid w:val="00F67EA1"/>
  </w:style>
  <w:style w:type="character" w:customStyle="1" w:styleId="WW8Num31z5">
    <w:name w:val="WW8Num31z5"/>
    <w:qFormat/>
    <w:rsid w:val="00F67EA1"/>
  </w:style>
  <w:style w:type="character" w:customStyle="1" w:styleId="WW8Num31z6">
    <w:name w:val="WW8Num31z6"/>
    <w:qFormat/>
    <w:rsid w:val="00F67EA1"/>
  </w:style>
  <w:style w:type="character" w:customStyle="1" w:styleId="WW8Num31z7">
    <w:name w:val="WW8Num31z7"/>
    <w:qFormat/>
    <w:rsid w:val="00F67EA1"/>
  </w:style>
  <w:style w:type="character" w:customStyle="1" w:styleId="WW8Num31z8">
    <w:name w:val="WW8Num31z8"/>
    <w:qFormat/>
    <w:rsid w:val="00F67EA1"/>
  </w:style>
  <w:style w:type="character" w:customStyle="1" w:styleId="WW8Num32z0">
    <w:name w:val="WW8Num32z0"/>
    <w:qFormat/>
    <w:rsid w:val="00F67EA1"/>
    <w:rPr>
      <w:rFonts w:ascii="Symbol" w:eastAsia="Times New Roman" w:hAnsi="Symbol" w:cs="Times New Roman"/>
    </w:rPr>
  </w:style>
  <w:style w:type="character" w:customStyle="1" w:styleId="WW8Num32z1">
    <w:name w:val="WW8Num32z1"/>
    <w:qFormat/>
    <w:rsid w:val="00F67EA1"/>
    <w:rPr>
      <w:rFonts w:ascii="Courier New" w:hAnsi="Courier New" w:cs="Courier New"/>
    </w:rPr>
  </w:style>
  <w:style w:type="character" w:customStyle="1" w:styleId="WW8Num32z2">
    <w:name w:val="WW8Num32z2"/>
    <w:qFormat/>
    <w:rsid w:val="00F67EA1"/>
    <w:rPr>
      <w:rFonts w:ascii="Wingdings" w:hAnsi="Wingdings" w:cs="Wingdings"/>
    </w:rPr>
  </w:style>
  <w:style w:type="character" w:customStyle="1" w:styleId="WW8Num32z3">
    <w:name w:val="WW8Num32z3"/>
    <w:qFormat/>
    <w:rsid w:val="00F67EA1"/>
    <w:rPr>
      <w:rFonts w:ascii="Symbol" w:hAnsi="Symbol" w:cs="Symbol"/>
    </w:rPr>
  </w:style>
  <w:style w:type="character" w:customStyle="1" w:styleId="WW8Num33z0">
    <w:name w:val="WW8Num33z0"/>
    <w:qFormat/>
    <w:rsid w:val="00F67EA1"/>
  </w:style>
  <w:style w:type="character" w:customStyle="1" w:styleId="WW8Num33z1">
    <w:name w:val="WW8Num33z1"/>
    <w:qFormat/>
    <w:rsid w:val="00F67EA1"/>
  </w:style>
  <w:style w:type="character" w:customStyle="1" w:styleId="WW8Num33z2">
    <w:name w:val="WW8Num33z2"/>
    <w:qFormat/>
    <w:rsid w:val="00F67EA1"/>
  </w:style>
  <w:style w:type="character" w:customStyle="1" w:styleId="WW8Num33z3">
    <w:name w:val="WW8Num33z3"/>
    <w:qFormat/>
    <w:rsid w:val="00F67EA1"/>
  </w:style>
  <w:style w:type="character" w:customStyle="1" w:styleId="WW8Num33z4">
    <w:name w:val="WW8Num33z4"/>
    <w:qFormat/>
    <w:rsid w:val="00F67EA1"/>
  </w:style>
  <w:style w:type="character" w:customStyle="1" w:styleId="WW8Num33z5">
    <w:name w:val="WW8Num33z5"/>
    <w:qFormat/>
    <w:rsid w:val="00F67EA1"/>
  </w:style>
  <w:style w:type="character" w:customStyle="1" w:styleId="WW8Num33z6">
    <w:name w:val="WW8Num33z6"/>
    <w:qFormat/>
    <w:rsid w:val="00F67EA1"/>
  </w:style>
  <w:style w:type="character" w:customStyle="1" w:styleId="WW8Num33z7">
    <w:name w:val="WW8Num33z7"/>
    <w:qFormat/>
    <w:rsid w:val="00F67EA1"/>
  </w:style>
  <w:style w:type="character" w:customStyle="1" w:styleId="WW8Num33z8">
    <w:name w:val="WW8Num33z8"/>
    <w:qFormat/>
    <w:rsid w:val="00F67EA1"/>
  </w:style>
  <w:style w:type="character" w:customStyle="1" w:styleId="WW8Num34z0">
    <w:name w:val="WW8Num34z0"/>
    <w:qFormat/>
    <w:rsid w:val="00F67EA1"/>
  </w:style>
  <w:style w:type="character" w:customStyle="1" w:styleId="WW8Num34z1">
    <w:name w:val="WW8Num34z1"/>
    <w:qFormat/>
    <w:rsid w:val="00F67EA1"/>
  </w:style>
  <w:style w:type="character" w:customStyle="1" w:styleId="WW8Num34z2">
    <w:name w:val="WW8Num34z2"/>
    <w:qFormat/>
    <w:rsid w:val="00F67EA1"/>
  </w:style>
  <w:style w:type="character" w:customStyle="1" w:styleId="WW8Num34z3">
    <w:name w:val="WW8Num34z3"/>
    <w:qFormat/>
    <w:rsid w:val="00F67EA1"/>
  </w:style>
  <w:style w:type="character" w:customStyle="1" w:styleId="WW8Num34z4">
    <w:name w:val="WW8Num34z4"/>
    <w:qFormat/>
    <w:rsid w:val="00F67EA1"/>
  </w:style>
  <w:style w:type="character" w:customStyle="1" w:styleId="WW8Num34z5">
    <w:name w:val="WW8Num34z5"/>
    <w:qFormat/>
    <w:rsid w:val="00F67EA1"/>
  </w:style>
  <w:style w:type="character" w:customStyle="1" w:styleId="WW8Num34z6">
    <w:name w:val="WW8Num34z6"/>
    <w:qFormat/>
    <w:rsid w:val="00F67EA1"/>
  </w:style>
  <w:style w:type="character" w:customStyle="1" w:styleId="WW8Num34z7">
    <w:name w:val="WW8Num34z7"/>
    <w:qFormat/>
    <w:rsid w:val="00F67EA1"/>
  </w:style>
  <w:style w:type="character" w:customStyle="1" w:styleId="WW8Num34z8">
    <w:name w:val="WW8Num34z8"/>
    <w:qFormat/>
    <w:rsid w:val="00F67EA1"/>
  </w:style>
  <w:style w:type="character" w:customStyle="1" w:styleId="WW8Num35z0">
    <w:name w:val="WW8Num35z0"/>
    <w:qFormat/>
    <w:rsid w:val="00F67EA1"/>
  </w:style>
  <w:style w:type="character" w:customStyle="1" w:styleId="WW8Num35z1">
    <w:name w:val="WW8Num35z1"/>
    <w:qFormat/>
    <w:rsid w:val="00F67EA1"/>
  </w:style>
  <w:style w:type="character" w:customStyle="1" w:styleId="WW8Num35z2">
    <w:name w:val="WW8Num35z2"/>
    <w:qFormat/>
    <w:rsid w:val="00F67EA1"/>
  </w:style>
  <w:style w:type="character" w:customStyle="1" w:styleId="WW8Num35z3">
    <w:name w:val="WW8Num35z3"/>
    <w:qFormat/>
    <w:rsid w:val="00F67EA1"/>
  </w:style>
  <w:style w:type="character" w:customStyle="1" w:styleId="WW8Num35z4">
    <w:name w:val="WW8Num35z4"/>
    <w:qFormat/>
    <w:rsid w:val="00F67EA1"/>
  </w:style>
  <w:style w:type="character" w:customStyle="1" w:styleId="WW8Num35z5">
    <w:name w:val="WW8Num35z5"/>
    <w:qFormat/>
    <w:rsid w:val="00F67EA1"/>
  </w:style>
  <w:style w:type="character" w:customStyle="1" w:styleId="WW8Num35z6">
    <w:name w:val="WW8Num35z6"/>
    <w:qFormat/>
    <w:rsid w:val="00F67EA1"/>
  </w:style>
  <w:style w:type="character" w:customStyle="1" w:styleId="WW8Num35z7">
    <w:name w:val="WW8Num35z7"/>
    <w:qFormat/>
    <w:rsid w:val="00F67EA1"/>
  </w:style>
  <w:style w:type="character" w:customStyle="1" w:styleId="WW8Num35z8">
    <w:name w:val="WW8Num35z8"/>
    <w:qFormat/>
    <w:rsid w:val="00F67EA1"/>
  </w:style>
  <w:style w:type="character" w:styleId="slostrnky">
    <w:name w:val="page number"/>
    <w:basedOn w:val="Standardnpsmoodstavce"/>
    <w:rsid w:val="00F67EA1"/>
  </w:style>
  <w:style w:type="character" w:customStyle="1" w:styleId="NzevChar">
    <w:name w:val="Název Char"/>
    <w:qFormat/>
    <w:rsid w:val="00F67EA1"/>
    <w:rPr>
      <w:rFonts w:eastAsia="Times New Roman"/>
      <w:sz w:val="24"/>
    </w:rPr>
  </w:style>
  <w:style w:type="character" w:customStyle="1" w:styleId="PodtitulChar">
    <w:name w:val="Podtitul Char"/>
    <w:qFormat/>
    <w:rsid w:val="00F67EA1"/>
    <w:rPr>
      <w:rFonts w:ascii="Arial" w:eastAsia="Lucida Sans Unicode" w:hAnsi="Arial" w:cs="Tahoma"/>
      <w:i/>
      <w:iCs/>
      <w:sz w:val="28"/>
      <w:szCs w:val="28"/>
    </w:rPr>
  </w:style>
  <w:style w:type="character" w:customStyle="1" w:styleId="Symbolyproslovn">
    <w:name w:val="Symboly pro číslování"/>
    <w:qFormat/>
    <w:rsid w:val="00F67EA1"/>
  </w:style>
  <w:style w:type="character" w:customStyle="1" w:styleId="Odrky">
    <w:name w:val="Odrážky"/>
    <w:qFormat/>
    <w:rsid w:val="00F67EA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Podnadpis"/>
    <w:qFormat/>
    <w:rsid w:val="00F67EA1"/>
    <w:pPr>
      <w:widowControl w:val="0"/>
      <w:suppressAutoHyphens/>
      <w:jc w:val="center"/>
    </w:pPr>
    <w:rPr>
      <w:rFonts w:ascii="Times New Roman" w:eastAsia="Times New Roman" w:hAnsi="Times New Roman" w:cs="Times New Roman"/>
      <w:sz w:val="24"/>
      <w:lang w:val="cs-CZ"/>
    </w:rPr>
  </w:style>
  <w:style w:type="paragraph" w:styleId="Zkladntext">
    <w:name w:val="Body Text"/>
    <w:basedOn w:val="Normln"/>
    <w:rsid w:val="00F67EA1"/>
    <w:pPr>
      <w:autoSpaceDE w:val="0"/>
      <w:jc w:val="both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Seznam">
    <w:name w:val="List"/>
    <w:basedOn w:val="Zkladntext"/>
    <w:rsid w:val="00F67EA1"/>
    <w:rPr>
      <w:rFonts w:cs="FreeSans"/>
    </w:rPr>
  </w:style>
  <w:style w:type="paragraph" w:styleId="Titulek">
    <w:name w:val="caption"/>
    <w:basedOn w:val="Normln"/>
    <w:qFormat/>
    <w:rsid w:val="00F67EA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67EA1"/>
    <w:pPr>
      <w:suppressLineNumbers/>
    </w:pPr>
    <w:rPr>
      <w:rFonts w:cs="FreeSans"/>
    </w:rPr>
  </w:style>
  <w:style w:type="paragraph" w:customStyle="1" w:styleId="NormlnIMP">
    <w:name w:val="Normální_IMP"/>
    <w:basedOn w:val="Normln"/>
    <w:qFormat/>
    <w:rsid w:val="00F67EA1"/>
    <w:pPr>
      <w:suppressAutoHyphens/>
      <w:overflowPunct w:val="0"/>
      <w:autoSpaceDE w:val="0"/>
      <w:spacing w:line="228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cs-CZ"/>
    </w:rPr>
  </w:style>
  <w:style w:type="paragraph" w:styleId="Zpat">
    <w:name w:val="footer"/>
    <w:basedOn w:val="Normln"/>
    <w:rsid w:val="00F67EA1"/>
    <w:pPr>
      <w:tabs>
        <w:tab w:val="center" w:pos="4536"/>
        <w:tab w:val="right" w:pos="9072"/>
      </w:tabs>
    </w:pPr>
  </w:style>
  <w:style w:type="paragraph" w:customStyle="1" w:styleId="Seznamoslovan">
    <w:name w:val="Seznam očíslovaný~"/>
    <w:basedOn w:val="Normln"/>
    <w:qFormat/>
    <w:rsid w:val="00F67EA1"/>
    <w:pPr>
      <w:numPr>
        <w:numId w:val="2"/>
      </w:numPr>
      <w:suppressAutoHyphens/>
      <w:overflowPunct w:val="0"/>
      <w:autoSpaceDE w:val="0"/>
      <w:spacing w:after="113" w:line="228" w:lineRule="auto"/>
      <w:jc w:val="both"/>
      <w:textAlignment w:val="baseline"/>
    </w:pPr>
    <w:rPr>
      <w:rFonts w:ascii="Times New Roman" w:eastAsia="Times New Roman" w:hAnsi="Times New Roman"/>
      <w:sz w:val="24"/>
      <w:lang w:val="cs-CZ"/>
    </w:rPr>
  </w:style>
  <w:style w:type="paragraph" w:styleId="Podnadpis">
    <w:name w:val="Subtitle"/>
    <w:basedOn w:val="Normln"/>
    <w:next w:val="Zkladntext"/>
    <w:qFormat/>
    <w:rsid w:val="00F67EA1"/>
    <w:pPr>
      <w:keepNext/>
      <w:widowControl w:val="0"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val="cs-CZ"/>
    </w:rPr>
  </w:style>
  <w:style w:type="paragraph" w:customStyle="1" w:styleId="Obsahtabulky">
    <w:name w:val="Obsah tabulky"/>
    <w:basedOn w:val="Normln"/>
    <w:qFormat/>
    <w:rsid w:val="00F67EA1"/>
    <w:pPr>
      <w:widowControl w:val="0"/>
      <w:suppressLineNumbers/>
      <w:suppressAutoHyphens/>
    </w:pPr>
    <w:rPr>
      <w:rFonts w:ascii="Times New Roman" w:eastAsia="Times New Roman" w:hAnsi="Times New Roman" w:cs="Times New Roman"/>
      <w:lang w:val="cs-CZ"/>
    </w:rPr>
  </w:style>
  <w:style w:type="paragraph" w:styleId="Bezmezer">
    <w:name w:val="No Spacing"/>
    <w:qFormat/>
    <w:rsid w:val="00F67EA1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zvylnk">
    <w:name w:val="Názvy článků"/>
    <w:basedOn w:val="Normln"/>
    <w:qFormat/>
    <w:rsid w:val="00F67EA1"/>
    <w:pPr>
      <w:keepNext/>
      <w:keepLines/>
      <w:spacing w:before="60" w:after="160"/>
      <w:jc w:val="center"/>
    </w:pPr>
    <w:rPr>
      <w:rFonts w:ascii="Times New Roman" w:eastAsia="Times New Roman" w:hAnsi="Times New Roman" w:cs="Times New Roman"/>
      <w:b/>
      <w:bCs/>
      <w:sz w:val="24"/>
      <w:lang w:val="cs-CZ"/>
    </w:rPr>
  </w:style>
  <w:style w:type="paragraph" w:customStyle="1" w:styleId="Nadpistabulky">
    <w:name w:val="Nadpis tabulky"/>
    <w:basedOn w:val="Obsahtabulky"/>
    <w:qFormat/>
    <w:rsid w:val="00F67EA1"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  <w:rsid w:val="00F67EA1"/>
  </w:style>
  <w:style w:type="numbering" w:customStyle="1" w:styleId="WW8Num1">
    <w:name w:val="WW8Num1"/>
    <w:qFormat/>
    <w:rsid w:val="00F67EA1"/>
  </w:style>
  <w:style w:type="numbering" w:customStyle="1" w:styleId="WW8Num2">
    <w:name w:val="WW8Num2"/>
    <w:qFormat/>
    <w:rsid w:val="00F67EA1"/>
  </w:style>
  <w:style w:type="numbering" w:customStyle="1" w:styleId="WW8Num3">
    <w:name w:val="WW8Num3"/>
    <w:qFormat/>
    <w:rsid w:val="00F67EA1"/>
  </w:style>
  <w:style w:type="numbering" w:customStyle="1" w:styleId="WW8Num4">
    <w:name w:val="WW8Num4"/>
    <w:qFormat/>
    <w:rsid w:val="00F67EA1"/>
  </w:style>
  <w:style w:type="numbering" w:customStyle="1" w:styleId="WW8Num5">
    <w:name w:val="WW8Num5"/>
    <w:qFormat/>
    <w:rsid w:val="00F67EA1"/>
  </w:style>
  <w:style w:type="numbering" w:customStyle="1" w:styleId="WW8Num6">
    <w:name w:val="WW8Num6"/>
    <w:qFormat/>
    <w:rsid w:val="00F67EA1"/>
  </w:style>
  <w:style w:type="numbering" w:customStyle="1" w:styleId="WW8Num7">
    <w:name w:val="WW8Num7"/>
    <w:qFormat/>
    <w:rsid w:val="00F67EA1"/>
  </w:style>
  <w:style w:type="numbering" w:customStyle="1" w:styleId="WW8Num8">
    <w:name w:val="WW8Num8"/>
    <w:qFormat/>
    <w:rsid w:val="00F67EA1"/>
  </w:style>
  <w:style w:type="numbering" w:customStyle="1" w:styleId="WW8Num9">
    <w:name w:val="WW8Num9"/>
    <w:qFormat/>
    <w:rsid w:val="00F67EA1"/>
  </w:style>
  <w:style w:type="numbering" w:customStyle="1" w:styleId="WW8Num10">
    <w:name w:val="WW8Num10"/>
    <w:qFormat/>
    <w:rsid w:val="00F67EA1"/>
  </w:style>
  <w:style w:type="numbering" w:customStyle="1" w:styleId="WW8Num11">
    <w:name w:val="WW8Num11"/>
    <w:qFormat/>
    <w:rsid w:val="00F67EA1"/>
  </w:style>
  <w:style w:type="numbering" w:customStyle="1" w:styleId="WW8Num12">
    <w:name w:val="WW8Num12"/>
    <w:qFormat/>
    <w:rsid w:val="00F67EA1"/>
  </w:style>
  <w:style w:type="numbering" w:customStyle="1" w:styleId="WW8Num13">
    <w:name w:val="WW8Num13"/>
    <w:qFormat/>
    <w:rsid w:val="00F67EA1"/>
  </w:style>
  <w:style w:type="numbering" w:customStyle="1" w:styleId="WW8Num14">
    <w:name w:val="WW8Num14"/>
    <w:qFormat/>
    <w:rsid w:val="00F67EA1"/>
  </w:style>
  <w:style w:type="numbering" w:customStyle="1" w:styleId="WW8Num15">
    <w:name w:val="WW8Num15"/>
    <w:qFormat/>
    <w:rsid w:val="00F67EA1"/>
  </w:style>
  <w:style w:type="numbering" w:customStyle="1" w:styleId="WW8Num16">
    <w:name w:val="WW8Num16"/>
    <w:qFormat/>
    <w:rsid w:val="00F67EA1"/>
  </w:style>
  <w:style w:type="numbering" w:customStyle="1" w:styleId="WW8Num17">
    <w:name w:val="WW8Num17"/>
    <w:qFormat/>
    <w:rsid w:val="00F67EA1"/>
  </w:style>
  <w:style w:type="numbering" w:customStyle="1" w:styleId="WW8Num18">
    <w:name w:val="WW8Num18"/>
    <w:qFormat/>
    <w:rsid w:val="00F67EA1"/>
  </w:style>
  <w:style w:type="numbering" w:customStyle="1" w:styleId="WW8Num19">
    <w:name w:val="WW8Num19"/>
    <w:qFormat/>
    <w:rsid w:val="00F67EA1"/>
  </w:style>
  <w:style w:type="numbering" w:customStyle="1" w:styleId="WW8Num20">
    <w:name w:val="WW8Num20"/>
    <w:qFormat/>
    <w:rsid w:val="00F67EA1"/>
  </w:style>
  <w:style w:type="numbering" w:customStyle="1" w:styleId="WW8Num21">
    <w:name w:val="WW8Num21"/>
    <w:qFormat/>
    <w:rsid w:val="00F67EA1"/>
  </w:style>
  <w:style w:type="numbering" w:customStyle="1" w:styleId="WW8Num22">
    <w:name w:val="WW8Num22"/>
    <w:qFormat/>
    <w:rsid w:val="00F67EA1"/>
  </w:style>
  <w:style w:type="numbering" w:customStyle="1" w:styleId="WW8Num23">
    <w:name w:val="WW8Num23"/>
    <w:qFormat/>
    <w:rsid w:val="00F67EA1"/>
  </w:style>
  <w:style w:type="numbering" w:customStyle="1" w:styleId="WW8Num24">
    <w:name w:val="WW8Num24"/>
    <w:qFormat/>
    <w:rsid w:val="00F67EA1"/>
  </w:style>
  <w:style w:type="numbering" w:customStyle="1" w:styleId="WW8Num25">
    <w:name w:val="WW8Num25"/>
    <w:qFormat/>
    <w:rsid w:val="00F67EA1"/>
  </w:style>
  <w:style w:type="numbering" w:customStyle="1" w:styleId="WW8Num26">
    <w:name w:val="WW8Num26"/>
    <w:qFormat/>
    <w:rsid w:val="00F67EA1"/>
  </w:style>
  <w:style w:type="numbering" w:customStyle="1" w:styleId="WW8Num27">
    <w:name w:val="WW8Num27"/>
    <w:qFormat/>
    <w:rsid w:val="00F67EA1"/>
  </w:style>
  <w:style w:type="numbering" w:customStyle="1" w:styleId="WW8Num28">
    <w:name w:val="WW8Num28"/>
    <w:qFormat/>
    <w:rsid w:val="00F67EA1"/>
  </w:style>
  <w:style w:type="numbering" w:customStyle="1" w:styleId="WW8Num29">
    <w:name w:val="WW8Num29"/>
    <w:qFormat/>
    <w:rsid w:val="00F67EA1"/>
  </w:style>
  <w:style w:type="numbering" w:customStyle="1" w:styleId="WW8Num30">
    <w:name w:val="WW8Num30"/>
    <w:qFormat/>
    <w:rsid w:val="00F67EA1"/>
  </w:style>
  <w:style w:type="numbering" w:customStyle="1" w:styleId="WW8Num31">
    <w:name w:val="WW8Num31"/>
    <w:qFormat/>
    <w:rsid w:val="00F67EA1"/>
  </w:style>
  <w:style w:type="numbering" w:customStyle="1" w:styleId="WW8Num32">
    <w:name w:val="WW8Num32"/>
    <w:qFormat/>
    <w:rsid w:val="00F67EA1"/>
  </w:style>
  <w:style w:type="numbering" w:customStyle="1" w:styleId="WW8Num33">
    <w:name w:val="WW8Num33"/>
    <w:qFormat/>
    <w:rsid w:val="00F67EA1"/>
  </w:style>
  <w:style w:type="numbering" w:customStyle="1" w:styleId="WW8Num34">
    <w:name w:val="WW8Num34"/>
    <w:qFormat/>
    <w:rsid w:val="00F67EA1"/>
  </w:style>
  <w:style w:type="numbering" w:customStyle="1" w:styleId="WW8Num35">
    <w:name w:val="WW8Num35"/>
    <w:qFormat/>
    <w:rsid w:val="00F67EA1"/>
  </w:style>
  <w:style w:type="paragraph" w:styleId="Odstavecseseznamem">
    <w:name w:val="List Paragraph"/>
    <w:basedOn w:val="Normln"/>
    <w:uiPriority w:val="34"/>
    <w:qFormat/>
    <w:rsid w:val="0074155E"/>
    <w:pPr>
      <w:ind w:left="720"/>
      <w:contextualSpacing/>
    </w:pPr>
  </w:style>
  <w:style w:type="table" w:styleId="Mkatabulky">
    <w:name w:val="Table Grid"/>
    <w:basedOn w:val="Normlntabulka"/>
    <w:uiPriority w:val="39"/>
    <w:unhideWhenUsed/>
    <w:rsid w:val="0098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Roessler</dc:creator>
  <cp:lastModifiedBy>starostka</cp:lastModifiedBy>
  <cp:revision>5</cp:revision>
  <cp:lastPrinted>2018-11-28T14:34:00Z</cp:lastPrinted>
  <dcterms:created xsi:type="dcterms:W3CDTF">2018-11-21T14:45:00Z</dcterms:created>
  <dcterms:modified xsi:type="dcterms:W3CDTF">2018-11-29T14:43:00Z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-2128549278</vt:i4>
  </property>
</Properties>
</file>