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7"/>
        <w:gridCol w:w="4334"/>
      </w:tblGrid>
      <w:tr w:rsidR="00935B55">
        <w:trPr>
          <w:trHeight w:hRule="exact" w:val="680"/>
        </w:trPr>
        <w:tc>
          <w:tcPr>
            <w:tcW w:w="5447" w:type="dxa"/>
          </w:tcPr>
          <w:p w:rsidR="00935B55" w:rsidRDefault="00935B55" w:rsidP="009F0CA4">
            <w:pPr>
              <w:tabs>
                <w:tab w:val="left" w:pos="1843"/>
              </w:tabs>
            </w:pPr>
            <w:bookmarkStart w:id="0" w:name="_GoBack"/>
            <w:bookmarkEnd w:id="0"/>
          </w:p>
        </w:tc>
        <w:tc>
          <w:tcPr>
            <w:tcW w:w="4334" w:type="dxa"/>
          </w:tcPr>
          <w:p w:rsidR="00935B55" w:rsidRDefault="00935B55" w:rsidP="00CC456E"/>
        </w:tc>
      </w:tr>
      <w:tr w:rsidR="001E3000">
        <w:trPr>
          <w:trHeight w:hRule="exact" w:val="1673"/>
        </w:trPr>
        <w:tc>
          <w:tcPr>
            <w:tcW w:w="5447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>
        <w:trPr>
          <w:trHeight w:hRule="exact" w:val="794"/>
        </w:trPr>
        <w:tc>
          <w:tcPr>
            <w:tcW w:w="5447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0224EF" w:rsidRDefault="001E3000" w:rsidP="005A2D12">
            <w:pPr>
              <w:pStyle w:val="tun"/>
            </w:pPr>
            <w:r>
              <w:t xml:space="preserve">Datum: </w:t>
            </w:r>
            <w:r w:rsidR="00C63A3D">
              <w:t>8</w:t>
            </w:r>
            <w:r w:rsidR="00B606C8">
              <w:t xml:space="preserve">. </w:t>
            </w:r>
            <w:r w:rsidR="005A2D12">
              <w:t>ledna</w:t>
            </w:r>
            <w:r w:rsidR="00B606C8">
              <w:t xml:space="preserve"> 201</w:t>
            </w:r>
            <w:r w:rsidR="005A2D12">
              <w:t>8</w:t>
            </w:r>
          </w:p>
        </w:tc>
      </w:tr>
      <w:tr w:rsidR="00FD73CF" w:rsidTr="00FD73CF">
        <w:trPr>
          <w:trHeight w:val="879"/>
        </w:trPr>
        <w:tc>
          <w:tcPr>
            <w:tcW w:w="9781" w:type="dxa"/>
            <w:gridSpan w:val="2"/>
            <w:hideMark/>
          </w:tcPr>
          <w:p w:rsidR="00FD73CF" w:rsidRPr="005C6DEC" w:rsidRDefault="00C63A3D" w:rsidP="00C63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Středočeský kraj nesouhlasí s přepracovanou dokumentací ke stavbě logistického centra u Zdib</w:t>
            </w:r>
          </w:p>
        </w:tc>
      </w:tr>
    </w:tbl>
    <w:p w:rsidR="00B572D5" w:rsidRPr="00B572D5" w:rsidRDefault="00C63A3D" w:rsidP="00C63A3D">
      <w:pPr>
        <w:jc w:val="both"/>
        <w:rPr>
          <w:b/>
        </w:rPr>
      </w:pPr>
      <w:r>
        <w:rPr>
          <w:b/>
        </w:rPr>
        <w:t xml:space="preserve">Rada Středočeského kraje v pondělí 8. ledna projednala v rámci </w:t>
      </w:r>
      <w:r w:rsidR="00A90B61">
        <w:rPr>
          <w:b/>
        </w:rPr>
        <w:t xml:space="preserve">řízení </w:t>
      </w:r>
      <w:r>
        <w:rPr>
          <w:b/>
        </w:rPr>
        <w:t xml:space="preserve">EIA přepracovanou a doplněnou dokumentaci společnosti GOODMAN ZDIBY LOGISTICS CENTRE k záměru stavby hal logistického centra </w:t>
      </w:r>
      <w:r w:rsidR="00E51EB4">
        <w:rPr>
          <w:b/>
        </w:rPr>
        <w:t>u Zdib.</w:t>
      </w:r>
      <w:r w:rsidR="00381B89">
        <w:rPr>
          <w:b/>
        </w:rPr>
        <w:t xml:space="preserve"> </w:t>
      </w:r>
      <w:r w:rsidR="000921DE">
        <w:rPr>
          <w:b/>
        </w:rPr>
        <w:t>N</w:t>
      </w:r>
      <w:r w:rsidR="00A90B61">
        <w:rPr>
          <w:b/>
        </w:rPr>
        <w:t>a základě doporuč</w:t>
      </w:r>
      <w:r w:rsidR="006B587E">
        <w:rPr>
          <w:b/>
        </w:rPr>
        <w:t>ení Výboru pro životní prostřed</w:t>
      </w:r>
      <w:r w:rsidR="00A90B61">
        <w:rPr>
          <w:b/>
        </w:rPr>
        <w:t xml:space="preserve">í a zemědělství </w:t>
      </w:r>
      <w:r w:rsidR="000921DE">
        <w:rPr>
          <w:b/>
        </w:rPr>
        <w:t xml:space="preserve">schválila </w:t>
      </w:r>
      <w:r w:rsidR="00381B89">
        <w:rPr>
          <w:b/>
        </w:rPr>
        <w:t>usnesení, v němž Středočeský kraj s přepracovanou dokumentací k</w:t>
      </w:r>
      <w:r w:rsidR="00A90B61">
        <w:rPr>
          <w:b/>
        </w:rPr>
        <w:t> uvedenému záměru</w:t>
      </w:r>
      <w:r w:rsidR="006B587E">
        <w:rPr>
          <w:b/>
        </w:rPr>
        <w:t xml:space="preserve"> nesouhlasí</w:t>
      </w:r>
      <w:r w:rsidR="00A90B61">
        <w:rPr>
          <w:b/>
        </w:rPr>
        <w:t xml:space="preserve">. </w:t>
      </w:r>
    </w:p>
    <w:p w:rsidR="00B572D5" w:rsidRDefault="00B572D5" w:rsidP="005A2D12">
      <w:pPr>
        <w:jc w:val="both"/>
      </w:pPr>
    </w:p>
    <w:p w:rsidR="00381B89" w:rsidRDefault="00381B89" w:rsidP="005A2D12">
      <w:pPr>
        <w:jc w:val="both"/>
        <w:rPr>
          <w:szCs w:val="22"/>
        </w:rPr>
      </w:pPr>
      <w:r>
        <w:rPr>
          <w:szCs w:val="22"/>
        </w:rPr>
        <w:t xml:space="preserve">„Důvodem, </w:t>
      </w:r>
      <w:r w:rsidR="006B587E">
        <w:rPr>
          <w:szCs w:val="22"/>
        </w:rPr>
        <w:t>proč Středočeský kraj</w:t>
      </w:r>
      <w:r>
        <w:rPr>
          <w:szCs w:val="22"/>
        </w:rPr>
        <w:t xml:space="preserve"> s přepracovanou dokumentací k záměru výstavby logistického centra u Zdib</w:t>
      </w:r>
      <w:r w:rsidR="006B587E">
        <w:rPr>
          <w:szCs w:val="22"/>
        </w:rPr>
        <w:t xml:space="preserve"> nesouhlasí</w:t>
      </w:r>
      <w:r>
        <w:rPr>
          <w:szCs w:val="22"/>
        </w:rPr>
        <w:t xml:space="preserve">, je skutečnost, že společnost zcela neakceptovala požadavky rady z dubna loňského roku. </w:t>
      </w:r>
      <w:r w:rsidR="006B587E">
        <w:rPr>
          <w:szCs w:val="22"/>
        </w:rPr>
        <w:t xml:space="preserve">Kraj </w:t>
      </w:r>
      <w:r w:rsidR="000921DE">
        <w:rPr>
          <w:szCs w:val="22"/>
        </w:rPr>
        <w:t xml:space="preserve">tehdy </w:t>
      </w:r>
      <w:r>
        <w:rPr>
          <w:szCs w:val="22"/>
        </w:rPr>
        <w:t xml:space="preserve">vydal nesouhlasné stanovisko k předloženému záměru </w:t>
      </w:r>
      <w:r w:rsidR="006B587E">
        <w:rPr>
          <w:szCs w:val="22"/>
        </w:rPr>
        <w:t xml:space="preserve">a požadoval </w:t>
      </w:r>
      <w:r>
        <w:rPr>
          <w:szCs w:val="22"/>
        </w:rPr>
        <w:t>podrobněji rozpracovat dopravní situaci, vliv na zdraví</w:t>
      </w:r>
      <w:r w:rsidR="004E14F1">
        <w:rPr>
          <w:szCs w:val="22"/>
        </w:rPr>
        <w:t>, pohodu bydlení a krajinný ráz,“ vysvětlil statutární zástupce hejtmanky a náměstek pro oblast životního prostředí a zemědělství Miloš Petera (ČSSD).</w:t>
      </w:r>
    </w:p>
    <w:p w:rsidR="00381B89" w:rsidRDefault="00381B89" w:rsidP="005A2D12">
      <w:pPr>
        <w:jc w:val="both"/>
        <w:rPr>
          <w:szCs w:val="22"/>
        </w:rPr>
      </w:pPr>
    </w:p>
    <w:p w:rsidR="002270FE" w:rsidRPr="002270FE" w:rsidRDefault="004E14F1" w:rsidP="002270FE">
      <w:pPr>
        <w:jc w:val="both"/>
        <w:rPr>
          <w:szCs w:val="22"/>
        </w:rPr>
      </w:pPr>
      <w:r w:rsidRPr="001C30C2">
        <w:rPr>
          <w:szCs w:val="22"/>
        </w:rPr>
        <w:t xml:space="preserve">Logistický areál se dvěma halami by měl podle </w:t>
      </w:r>
      <w:r w:rsidR="00AE003B" w:rsidRPr="001C30C2">
        <w:rPr>
          <w:szCs w:val="22"/>
        </w:rPr>
        <w:t xml:space="preserve">předloženého </w:t>
      </w:r>
      <w:r w:rsidR="000921DE">
        <w:rPr>
          <w:szCs w:val="22"/>
        </w:rPr>
        <w:t xml:space="preserve">záměru </w:t>
      </w:r>
      <w:r w:rsidRPr="001C30C2">
        <w:rPr>
          <w:szCs w:val="22"/>
        </w:rPr>
        <w:t xml:space="preserve">vzniknout </w:t>
      </w:r>
      <w:r w:rsidR="00A5092F" w:rsidRPr="001C30C2">
        <w:rPr>
          <w:szCs w:val="22"/>
        </w:rPr>
        <w:t>při severovýchodním okraji obce Zdiby</w:t>
      </w:r>
      <w:r w:rsidR="009C7991" w:rsidRPr="001C30C2">
        <w:rPr>
          <w:szCs w:val="22"/>
        </w:rPr>
        <w:t xml:space="preserve"> mezi D8 a silnicí</w:t>
      </w:r>
      <w:r w:rsidR="00A5092F" w:rsidRPr="001C30C2">
        <w:rPr>
          <w:szCs w:val="22"/>
        </w:rPr>
        <w:t xml:space="preserve"> </w:t>
      </w:r>
      <w:r w:rsidR="009C7991" w:rsidRPr="001C30C2">
        <w:rPr>
          <w:szCs w:val="22"/>
        </w:rPr>
        <w:t>a silnicí druhé třídy 608</w:t>
      </w:r>
      <w:r w:rsidR="00A5092F" w:rsidRPr="001C30C2">
        <w:rPr>
          <w:szCs w:val="22"/>
        </w:rPr>
        <w:t xml:space="preserve"> </w:t>
      </w:r>
      <w:r w:rsidRPr="001C30C2">
        <w:rPr>
          <w:szCs w:val="22"/>
        </w:rPr>
        <w:t>na ploše 152 795 m</w:t>
      </w:r>
      <w:r w:rsidR="009C7991" w:rsidRPr="001C30C2">
        <w:rPr>
          <w:szCs w:val="22"/>
        </w:rPr>
        <w:t xml:space="preserve">². Doprava z areálu </w:t>
      </w:r>
      <w:r w:rsidR="00AE003B" w:rsidRPr="001C30C2">
        <w:rPr>
          <w:szCs w:val="22"/>
        </w:rPr>
        <w:t>by</w:t>
      </w:r>
      <w:r w:rsidR="009C7991" w:rsidRPr="001C30C2">
        <w:rPr>
          <w:szCs w:val="22"/>
        </w:rPr>
        <w:t xml:space="preserve"> měla </w:t>
      </w:r>
      <w:r w:rsidR="00AE003B" w:rsidRPr="001C30C2">
        <w:rPr>
          <w:szCs w:val="22"/>
        </w:rPr>
        <w:t>být vedena</w:t>
      </w:r>
      <w:r w:rsidR="009C7991" w:rsidRPr="001C30C2">
        <w:rPr>
          <w:szCs w:val="22"/>
        </w:rPr>
        <w:t xml:space="preserve"> na silnici II/608 </w:t>
      </w:r>
      <w:r w:rsidR="00AA2CE4" w:rsidRPr="001C30C2">
        <w:rPr>
          <w:szCs w:val="22"/>
        </w:rPr>
        <w:t xml:space="preserve">a I/9 </w:t>
      </w:r>
      <w:r w:rsidR="009C7991" w:rsidRPr="001C30C2">
        <w:rPr>
          <w:szCs w:val="22"/>
        </w:rPr>
        <w:t xml:space="preserve">a dále přes exit 1 na dálnici D8. </w:t>
      </w:r>
      <w:r w:rsidR="000921DE">
        <w:rPr>
          <w:szCs w:val="22"/>
        </w:rPr>
        <w:t>Toto řešení</w:t>
      </w:r>
      <w:r w:rsidR="006B587E">
        <w:rPr>
          <w:szCs w:val="22"/>
        </w:rPr>
        <w:t xml:space="preserve"> však naráží na celou řadu nesouhlasných stanovisek tamních obyvatel a občanských iniciativ. </w:t>
      </w:r>
      <w:r w:rsidR="000921DE">
        <w:rPr>
          <w:szCs w:val="22"/>
        </w:rPr>
        <w:t>„</w:t>
      </w:r>
      <w:r w:rsidR="00AA2CE4" w:rsidRPr="001C30C2">
        <w:rPr>
          <w:szCs w:val="22"/>
        </w:rPr>
        <w:t>Již v</w:t>
      </w:r>
      <w:r w:rsidR="000B1AAA" w:rsidRPr="001C30C2">
        <w:rPr>
          <w:szCs w:val="22"/>
        </w:rPr>
        <w:t> rámci zveřejnění původní dokumentace kraj obdržel velké množství připomínek okolních obcí, obč</w:t>
      </w:r>
      <w:r w:rsidR="00F448A9" w:rsidRPr="001C30C2">
        <w:rPr>
          <w:szCs w:val="22"/>
        </w:rPr>
        <w:t>anských sdružení a občanů. Většina</w:t>
      </w:r>
      <w:r w:rsidR="006B587E">
        <w:rPr>
          <w:szCs w:val="22"/>
        </w:rPr>
        <w:t xml:space="preserve"> z nich se týkala</w:t>
      </w:r>
      <w:r w:rsidR="000B1AAA" w:rsidRPr="001C30C2">
        <w:rPr>
          <w:szCs w:val="22"/>
        </w:rPr>
        <w:t xml:space="preserve"> </w:t>
      </w:r>
      <w:r w:rsidR="000921DE">
        <w:rPr>
          <w:szCs w:val="22"/>
        </w:rPr>
        <w:t xml:space="preserve">právě </w:t>
      </w:r>
      <w:r w:rsidR="000B1AAA" w:rsidRPr="001C30C2">
        <w:rPr>
          <w:szCs w:val="22"/>
        </w:rPr>
        <w:t>řešení nevyhovující dopravní situace</w:t>
      </w:r>
      <w:r w:rsidR="000921DE">
        <w:rPr>
          <w:szCs w:val="22"/>
        </w:rPr>
        <w:t>,“ upozornil náměstek M. Petera</w:t>
      </w:r>
      <w:r w:rsidR="006B587E">
        <w:rPr>
          <w:szCs w:val="22"/>
        </w:rPr>
        <w:t>. V</w:t>
      </w:r>
      <w:r w:rsidR="00AA2CE4" w:rsidRPr="001C30C2">
        <w:rPr>
          <w:szCs w:val="22"/>
        </w:rPr>
        <w:t xml:space="preserve"> doplněné a přepracované dokumentaci jsou </w:t>
      </w:r>
      <w:r w:rsidR="000921DE">
        <w:rPr>
          <w:szCs w:val="22"/>
        </w:rPr>
        <w:t xml:space="preserve">sice </w:t>
      </w:r>
      <w:r w:rsidR="006B587E" w:rsidRPr="001C30C2">
        <w:rPr>
          <w:szCs w:val="22"/>
        </w:rPr>
        <w:t xml:space="preserve">zpracovatelem </w:t>
      </w:r>
      <w:r w:rsidR="00AA2CE4" w:rsidRPr="001C30C2">
        <w:rPr>
          <w:szCs w:val="22"/>
        </w:rPr>
        <w:t>obdržené připomínky na řešení dopravní situace promítnuty</w:t>
      </w:r>
      <w:r w:rsidR="00F448A9" w:rsidRPr="001C30C2">
        <w:rPr>
          <w:szCs w:val="22"/>
        </w:rPr>
        <w:t xml:space="preserve"> a investor se rozhodl rek</w:t>
      </w:r>
      <w:r w:rsidR="006B587E">
        <w:rPr>
          <w:szCs w:val="22"/>
        </w:rPr>
        <w:t xml:space="preserve">onstrukci křižovatky financovat, nicméně protesty vůči stavbě ze strany veřejnosti pokračují. </w:t>
      </w:r>
      <w:r w:rsidRPr="001C30C2">
        <w:rPr>
          <w:szCs w:val="22"/>
        </w:rPr>
        <w:t xml:space="preserve">Přepracovanou dokumentaci </w:t>
      </w:r>
      <w:r w:rsidR="002270FE">
        <w:rPr>
          <w:szCs w:val="22"/>
        </w:rPr>
        <w:t xml:space="preserve">předložila </w:t>
      </w:r>
      <w:r w:rsidRPr="001C30C2">
        <w:rPr>
          <w:szCs w:val="22"/>
        </w:rPr>
        <w:t xml:space="preserve">společnost Goodman Czech Republic </w:t>
      </w:r>
      <w:r w:rsidR="002270FE">
        <w:rPr>
          <w:szCs w:val="22"/>
        </w:rPr>
        <w:t xml:space="preserve">28. listopadu 2017 a krajský úřad ji </w:t>
      </w:r>
      <w:r w:rsidRPr="001C30C2">
        <w:rPr>
          <w:szCs w:val="22"/>
        </w:rPr>
        <w:t xml:space="preserve">zveřejnil na začátku </w:t>
      </w:r>
      <w:r w:rsidR="002270FE">
        <w:rPr>
          <w:szCs w:val="22"/>
        </w:rPr>
        <w:t xml:space="preserve">měsíce </w:t>
      </w:r>
      <w:r w:rsidRPr="001C30C2">
        <w:rPr>
          <w:szCs w:val="22"/>
        </w:rPr>
        <w:t>prosince na portále české informační agentury životního prostředí CENIA</w:t>
      </w:r>
      <w:r w:rsidR="001C30C2" w:rsidRPr="001C30C2">
        <w:rPr>
          <w:szCs w:val="22"/>
        </w:rPr>
        <w:t xml:space="preserve"> pod odkazem: </w:t>
      </w:r>
      <w:hyperlink r:id="rId8" w:history="1">
        <w:r w:rsidR="001C30C2" w:rsidRPr="001C30C2">
          <w:rPr>
            <w:rStyle w:val="Hypertextovodkaz"/>
            <w:szCs w:val="22"/>
          </w:rPr>
          <w:t>https://portal.cenia.cz/eiasea/detail/EIA_STC1980</w:t>
        </w:r>
      </w:hyperlink>
      <w:r w:rsidR="001C30C2">
        <w:rPr>
          <w:szCs w:val="22"/>
        </w:rPr>
        <w:t xml:space="preserve">. </w:t>
      </w:r>
      <w:r w:rsidR="002270FE">
        <w:rPr>
          <w:szCs w:val="22"/>
        </w:rPr>
        <w:t>„</w:t>
      </w:r>
      <w:r w:rsidR="007D338F">
        <w:rPr>
          <w:szCs w:val="22"/>
        </w:rPr>
        <w:t>V současné době je tato dokumentace rozeslána dotčeným orgánům a územním samosprávným celkům k vyjádření s termínem do 11. ledna 2018.</w:t>
      </w:r>
      <w:r w:rsidR="001C30C2">
        <w:rPr>
          <w:szCs w:val="22"/>
        </w:rPr>
        <w:t xml:space="preserve"> </w:t>
      </w:r>
      <w:r w:rsidR="002270FE">
        <w:rPr>
          <w:szCs w:val="22"/>
        </w:rPr>
        <w:t xml:space="preserve">K tomuto datu se může ke </w:t>
      </w:r>
      <w:r w:rsidR="002270FE" w:rsidRPr="002270FE">
        <w:t>zveřejněné dokumentaci vyjádřit i veřejnost</w:t>
      </w:r>
      <w:r w:rsidR="002270FE">
        <w:t>,“ připomněl M. Petera.</w:t>
      </w:r>
    </w:p>
    <w:p w:rsidR="002270FE" w:rsidRDefault="002270FE" w:rsidP="002270FE">
      <w:pPr>
        <w:jc w:val="both"/>
        <w:rPr>
          <w:szCs w:val="22"/>
        </w:rPr>
      </w:pPr>
    </w:p>
    <w:p w:rsidR="001C30C2" w:rsidRDefault="001C30C2" w:rsidP="005A2D12">
      <w:pPr>
        <w:jc w:val="both"/>
        <w:rPr>
          <w:szCs w:val="22"/>
        </w:rPr>
      </w:pPr>
    </w:p>
    <w:p w:rsidR="007D338F" w:rsidRDefault="007D338F" w:rsidP="005A2D12">
      <w:pPr>
        <w:jc w:val="both"/>
        <w:rPr>
          <w:szCs w:val="22"/>
        </w:rPr>
      </w:pPr>
      <w:r>
        <w:rPr>
          <w:szCs w:val="22"/>
        </w:rPr>
        <w:lastRenderedPageBreak/>
        <w:t xml:space="preserve">Výbor pro životní prostředí a zemědělství se </w:t>
      </w:r>
      <w:r w:rsidR="00E635F3">
        <w:rPr>
          <w:szCs w:val="22"/>
        </w:rPr>
        <w:t>upravenou</w:t>
      </w:r>
      <w:r>
        <w:rPr>
          <w:szCs w:val="22"/>
        </w:rPr>
        <w:t xml:space="preserve"> dokumentací a připomínkami ze strany občanských iniciativ zabýval na svém zasedání 20. prosince a vydal usnesení, které radě doporučilo s přepracovanou dokumentací k záměru „GOODMAN ZDIBY LOGISTICS CENTRE“</w:t>
      </w:r>
      <w:r w:rsidRPr="007D338F">
        <w:rPr>
          <w:szCs w:val="22"/>
        </w:rPr>
        <w:t xml:space="preserve"> </w:t>
      </w:r>
      <w:r>
        <w:rPr>
          <w:szCs w:val="22"/>
        </w:rPr>
        <w:t>nesouhlasit.</w:t>
      </w:r>
    </w:p>
    <w:p w:rsidR="007D338F" w:rsidRDefault="000921DE" w:rsidP="005A2D12">
      <w:pPr>
        <w:jc w:val="both"/>
        <w:rPr>
          <w:szCs w:val="22"/>
        </w:rPr>
      </w:pPr>
      <w:r>
        <w:rPr>
          <w:szCs w:val="22"/>
        </w:rPr>
        <w:t>Nyní se p</w:t>
      </w:r>
      <w:r w:rsidR="00E635F3">
        <w:rPr>
          <w:szCs w:val="22"/>
        </w:rPr>
        <w:t>řipravuje</w:t>
      </w:r>
      <w:r w:rsidR="007D338F">
        <w:rPr>
          <w:szCs w:val="22"/>
        </w:rPr>
        <w:t xml:space="preserve"> veřejné projednávání záměru</w:t>
      </w:r>
      <w:r w:rsidR="001C30C2">
        <w:rPr>
          <w:szCs w:val="22"/>
        </w:rPr>
        <w:t xml:space="preserve">, které by se mělo </w:t>
      </w:r>
      <w:r>
        <w:rPr>
          <w:szCs w:val="22"/>
        </w:rPr>
        <w:t>konat</w:t>
      </w:r>
      <w:r w:rsidR="001C30C2">
        <w:rPr>
          <w:szCs w:val="22"/>
        </w:rPr>
        <w:t xml:space="preserve"> koncem měsíce ledna. Konkrétní termín bude krajským úřadem zveřejněn v souladu </w:t>
      </w:r>
      <w:r>
        <w:rPr>
          <w:szCs w:val="22"/>
        </w:rPr>
        <w:t xml:space="preserve">s platnou legislativou pět dní </w:t>
      </w:r>
      <w:r w:rsidR="001C30C2">
        <w:rPr>
          <w:szCs w:val="22"/>
        </w:rPr>
        <w:t xml:space="preserve">před konáním veřejného projednávání. </w:t>
      </w:r>
    </w:p>
    <w:p w:rsidR="002270FE" w:rsidRDefault="002270FE">
      <w:pPr>
        <w:jc w:val="both"/>
        <w:rPr>
          <w:szCs w:val="22"/>
        </w:rPr>
      </w:pPr>
    </w:p>
    <w:sectPr w:rsidR="002270FE" w:rsidSect="00C7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92" w:rsidRDefault="00501092">
      <w:r>
        <w:separator/>
      </w:r>
    </w:p>
  </w:endnote>
  <w:endnote w:type="continuationSeparator" w:id="0">
    <w:p w:rsidR="00501092" w:rsidRDefault="005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EB" w:rsidRDefault="009334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EB" w:rsidRDefault="009334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EB" w:rsidRDefault="009334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92" w:rsidRDefault="00501092">
      <w:r>
        <w:separator/>
      </w:r>
    </w:p>
  </w:footnote>
  <w:footnote w:type="continuationSeparator" w:id="0">
    <w:p w:rsidR="00501092" w:rsidRDefault="0050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EB" w:rsidRDefault="009334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78" w:rsidRPr="009334EB" w:rsidRDefault="00954678" w:rsidP="009334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E236DC4" wp14:editId="0036BE9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51C"/>
    <w:multiLevelType w:val="hybridMultilevel"/>
    <w:tmpl w:val="6D42E1D2"/>
    <w:lvl w:ilvl="0" w:tplc="280249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trike w:val="0"/>
        <w:dstrike w:val="0"/>
        <w:color w:val="1F497D"/>
        <w:sz w:val="22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B7"/>
    <w:rsid w:val="000001C1"/>
    <w:rsid w:val="00005470"/>
    <w:rsid w:val="00006A85"/>
    <w:rsid w:val="00016062"/>
    <w:rsid w:val="000224EF"/>
    <w:rsid w:val="00025620"/>
    <w:rsid w:val="000264AC"/>
    <w:rsid w:val="00031A17"/>
    <w:rsid w:val="0003250E"/>
    <w:rsid w:val="000536BD"/>
    <w:rsid w:val="000570C9"/>
    <w:rsid w:val="0005734C"/>
    <w:rsid w:val="00057BDB"/>
    <w:rsid w:val="00063A51"/>
    <w:rsid w:val="00065150"/>
    <w:rsid w:val="00081E2C"/>
    <w:rsid w:val="000868BF"/>
    <w:rsid w:val="000870EB"/>
    <w:rsid w:val="000921DE"/>
    <w:rsid w:val="00093C9D"/>
    <w:rsid w:val="000A1ED5"/>
    <w:rsid w:val="000A28D9"/>
    <w:rsid w:val="000B1AAA"/>
    <w:rsid w:val="000B29BA"/>
    <w:rsid w:val="000B4FE9"/>
    <w:rsid w:val="000B54BB"/>
    <w:rsid w:val="000B5D8A"/>
    <w:rsid w:val="000D34F5"/>
    <w:rsid w:val="000E0601"/>
    <w:rsid w:val="000E13C7"/>
    <w:rsid w:val="000E6910"/>
    <w:rsid w:val="00100ABD"/>
    <w:rsid w:val="001014B4"/>
    <w:rsid w:val="00103614"/>
    <w:rsid w:val="00104119"/>
    <w:rsid w:val="00112550"/>
    <w:rsid w:val="00114C9D"/>
    <w:rsid w:val="00115984"/>
    <w:rsid w:val="00125222"/>
    <w:rsid w:val="0012764C"/>
    <w:rsid w:val="0013029F"/>
    <w:rsid w:val="00132BBB"/>
    <w:rsid w:val="001417D4"/>
    <w:rsid w:val="00141F7A"/>
    <w:rsid w:val="00151CCF"/>
    <w:rsid w:val="00152C8F"/>
    <w:rsid w:val="001617A9"/>
    <w:rsid w:val="0016193E"/>
    <w:rsid w:val="00161C51"/>
    <w:rsid w:val="00163FE0"/>
    <w:rsid w:val="001660C0"/>
    <w:rsid w:val="001734FF"/>
    <w:rsid w:val="00177CC5"/>
    <w:rsid w:val="00182013"/>
    <w:rsid w:val="00185002"/>
    <w:rsid w:val="00193732"/>
    <w:rsid w:val="001A0336"/>
    <w:rsid w:val="001A257B"/>
    <w:rsid w:val="001B6E97"/>
    <w:rsid w:val="001C30C2"/>
    <w:rsid w:val="001C3502"/>
    <w:rsid w:val="001C5592"/>
    <w:rsid w:val="001C6F20"/>
    <w:rsid w:val="001D6DB5"/>
    <w:rsid w:val="001E3000"/>
    <w:rsid w:val="001E5169"/>
    <w:rsid w:val="001F3DF2"/>
    <w:rsid w:val="001F5C0D"/>
    <w:rsid w:val="001F603A"/>
    <w:rsid w:val="00205DFD"/>
    <w:rsid w:val="002062D0"/>
    <w:rsid w:val="00206C8C"/>
    <w:rsid w:val="00207ABB"/>
    <w:rsid w:val="002103F5"/>
    <w:rsid w:val="002148A3"/>
    <w:rsid w:val="00217FE0"/>
    <w:rsid w:val="00223045"/>
    <w:rsid w:val="00226F32"/>
    <w:rsid w:val="002270FE"/>
    <w:rsid w:val="00230771"/>
    <w:rsid w:val="00233B43"/>
    <w:rsid w:val="00237E7D"/>
    <w:rsid w:val="002400FD"/>
    <w:rsid w:val="00250B9E"/>
    <w:rsid w:val="00282C6B"/>
    <w:rsid w:val="00285CA6"/>
    <w:rsid w:val="0028604F"/>
    <w:rsid w:val="002941D5"/>
    <w:rsid w:val="002973D2"/>
    <w:rsid w:val="002B25F7"/>
    <w:rsid w:val="002B5319"/>
    <w:rsid w:val="002C1B5F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3064A9"/>
    <w:rsid w:val="00310264"/>
    <w:rsid w:val="00312240"/>
    <w:rsid w:val="0031488F"/>
    <w:rsid w:val="0032096B"/>
    <w:rsid w:val="00332ABE"/>
    <w:rsid w:val="00336808"/>
    <w:rsid w:val="00342799"/>
    <w:rsid w:val="0034729B"/>
    <w:rsid w:val="00350D03"/>
    <w:rsid w:val="00356ABF"/>
    <w:rsid w:val="00361DD5"/>
    <w:rsid w:val="003623BE"/>
    <w:rsid w:val="0036441A"/>
    <w:rsid w:val="00366219"/>
    <w:rsid w:val="00366635"/>
    <w:rsid w:val="00375D75"/>
    <w:rsid w:val="00381B89"/>
    <w:rsid w:val="00382B64"/>
    <w:rsid w:val="0038300D"/>
    <w:rsid w:val="0038655E"/>
    <w:rsid w:val="00390AFD"/>
    <w:rsid w:val="00396DDF"/>
    <w:rsid w:val="003A0564"/>
    <w:rsid w:val="003A0B67"/>
    <w:rsid w:val="003A2FD3"/>
    <w:rsid w:val="003A6403"/>
    <w:rsid w:val="003B159E"/>
    <w:rsid w:val="003B50FB"/>
    <w:rsid w:val="003B6059"/>
    <w:rsid w:val="003C2A0A"/>
    <w:rsid w:val="003C632A"/>
    <w:rsid w:val="003C6962"/>
    <w:rsid w:val="003C6E66"/>
    <w:rsid w:val="003C76A0"/>
    <w:rsid w:val="003E0699"/>
    <w:rsid w:val="0040556F"/>
    <w:rsid w:val="0040609B"/>
    <w:rsid w:val="00406633"/>
    <w:rsid w:val="0041609B"/>
    <w:rsid w:val="00416841"/>
    <w:rsid w:val="00420620"/>
    <w:rsid w:val="00426BAC"/>
    <w:rsid w:val="00432994"/>
    <w:rsid w:val="00432D74"/>
    <w:rsid w:val="0043416C"/>
    <w:rsid w:val="00445788"/>
    <w:rsid w:val="004459F4"/>
    <w:rsid w:val="00447CFE"/>
    <w:rsid w:val="00454F47"/>
    <w:rsid w:val="004604BB"/>
    <w:rsid w:val="004654DB"/>
    <w:rsid w:val="00471A6F"/>
    <w:rsid w:val="00477359"/>
    <w:rsid w:val="0047739D"/>
    <w:rsid w:val="00477627"/>
    <w:rsid w:val="00477D20"/>
    <w:rsid w:val="0049040A"/>
    <w:rsid w:val="00495F9F"/>
    <w:rsid w:val="00496481"/>
    <w:rsid w:val="004A1FF9"/>
    <w:rsid w:val="004A64B8"/>
    <w:rsid w:val="004B0B11"/>
    <w:rsid w:val="004B2A35"/>
    <w:rsid w:val="004B69C9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4F1"/>
    <w:rsid w:val="004E1874"/>
    <w:rsid w:val="004E676E"/>
    <w:rsid w:val="004F1C7F"/>
    <w:rsid w:val="004F2792"/>
    <w:rsid w:val="00501092"/>
    <w:rsid w:val="00524F67"/>
    <w:rsid w:val="005308F9"/>
    <w:rsid w:val="00540FCC"/>
    <w:rsid w:val="00555815"/>
    <w:rsid w:val="0057165A"/>
    <w:rsid w:val="00576307"/>
    <w:rsid w:val="00587BB4"/>
    <w:rsid w:val="005975DF"/>
    <w:rsid w:val="005976F3"/>
    <w:rsid w:val="00597F4D"/>
    <w:rsid w:val="005A2D12"/>
    <w:rsid w:val="005A5AE2"/>
    <w:rsid w:val="005B043C"/>
    <w:rsid w:val="005B0A60"/>
    <w:rsid w:val="005B4180"/>
    <w:rsid w:val="005B4280"/>
    <w:rsid w:val="005B55A2"/>
    <w:rsid w:val="005B6F67"/>
    <w:rsid w:val="005B761C"/>
    <w:rsid w:val="005C2D42"/>
    <w:rsid w:val="005C47BE"/>
    <w:rsid w:val="005C6DEC"/>
    <w:rsid w:val="005D3D33"/>
    <w:rsid w:val="005E18F8"/>
    <w:rsid w:val="006059AD"/>
    <w:rsid w:val="006252FD"/>
    <w:rsid w:val="00626AC9"/>
    <w:rsid w:val="00633045"/>
    <w:rsid w:val="006448C0"/>
    <w:rsid w:val="0065342D"/>
    <w:rsid w:val="00653BEA"/>
    <w:rsid w:val="00664BA6"/>
    <w:rsid w:val="00670B97"/>
    <w:rsid w:val="00674016"/>
    <w:rsid w:val="00680479"/>
    <w:rsid w:val="006870EF"/>
    <w:rsid w:val="00690970"/>
    <w:rsid w:val="00693403"/>
    <w:rsid w:val="006A334C"/>
    <w:rsid w:val="006A6E2F"/>
    <w:rsid w:val="006A7F98"/>
    <w:rsid w:val="006B2EB5"/>
    <w:rsid w:val="006B587E"/>
    <w:rsid w:val="006C57B6"/>
    <w:rsid w:val="006C5DB1"/>
    <w:rsid w:val="006D07F4"/>
    <w:rsid w:val="006F350C"/>
    <w:rsid w:val="006F69EE"/>
    <w:rsid w:val="00700860"/>
    <w:rsid w:val="00711703"/>
    <w:rsid w:val="00712488"/>
    <w:rsid w:val="00716554"/>
    <w:rsid w:val="007236F7"/>
    <w:rsid w:val="00724C4B"/>
    <w:rsid w:val="007305F9"/>
    <w:rsid w:val="00731B2A"/>
    <w:rsid w:val="007373A8"/>
    <w:rsid w:val="00740C1C"/>
    <w:rsid w:val="00741631"/>
    <w:rsid w:val="0075129C"/>
    <w:rsid w:val="00755317"/>
    <w:rsid w:val="00756D89"/>
    <w:rsid w:val="007571B8"/>
    <w:rsid w:val="007636CB"/>
    <w:rsid w:val="00770149"/>
    <w:rsid w:val="00780FD3"/>
    <w:rsid w:val="007819AC"/>
    <w:rsid w:val="00781C19"/>
    <w:rsid w:val="00791AE4"/>
    <w:rsid w:val="00791D90"/>
    <w:rsid w:val="0079290D"/>
    <w:rsid w:val="007A0DCD"/>
    <w:rsid w:val="007A2B91"/>
    <w:rsid w:val="007B5230"/>
    <w:rsid w:val="007B6DC2"/>
    <w:rsid w:val="007C216D"/>
    <w:rsid w:val="007C3A7A"/>
    <w:rsid w:val="007D1684"/>
    <w:rsid w:val="007D338F"/>
    <w:rsid w:val="007D5212"/>
    <w:rsid w:val="007D7AEE"/>
    <w:rsid w:val="007E0453"/>
    <w:rsid w:val="007E3AE9"/>
    <w:rsid w:val="007E6BD5"/>
    <w:rsid w:val="007F40C2"/>
    <w:rsid w:val="007F6017"/>
    <w:rsid w:val="007F6161"/>
    <w:rsid w:val="00804E48"/>
    <w:rsid w:val="00806415"/>
    <w:rsid w:val="008118CE"/>
    <w:rsid w:val="00811BDE"/>
    <w:rsid w:val="00813593"/>
    <w:rsid w:val="00813FC2"/>
    <w:rsid w:val="00817B30"/>
    <w:rsid w:val="00825C4D"/>
    <w:rsid w:val="00831AD8"/>
    <w:rsid w:val="008344FC"/>
    <w:rsid w:val="00834518"/>
    <w:rsid w:val="008403FE"/>
    <w:rsid w:val="00852088"/>
    <w:rsid w:val="008541F8"/>
    <w:rsid w:val="008579CD"/>
    <w:rsid w:val="00863303"/>
    <w:rsid w:val="00874465"/>
    <w:rsid w:val="0087665F"/>
    <w:rsid w:val="00892582"/>
    <w:rsid w:val="00896B0A"/>
    <w:rsid w:val="008A24F8"/>
    <w:rsid w:val="008A4C66"/>
    <w:rsid w:val="008B289A"/>
    <w:rsid w:val="008B2C6A"/>
    <w:rsid w:val="008B4C46"/>
    <w:rsid w:val="008B57FB"/>
    <w:rsid w:val="008C0240"/>
    <w:rsid w:val="008C47B3"/>
    <w:rsid w:val="008C6ED7"/>
    <w:rsid w:val="008C7B03"/>
    <w:rsid w:val="008D35E3"/>
    <w:rsid w:val="008D5579"/>
    <w:rsid w:val="008F2783"/>
    <w:rsid w:val="008F27F4"/>
    <w:rsid w:val="0090083E"/>
    <w:rsid w:val="00910946"/>
    <w:rsid w:val="00911798"/>
    <w:rsid w:val="009157F0"/>
    <w:rsid w:val="00915D19"/>
    <w:rsid w:val="00920C45"/>
    <w:rsid w:val="009312B7"/>
    <w:rsid w:val="009334EB"/>
    <w:rsid w:val="00935B55"/>
    <w:rsid w:val="009545E6"/>
    <w:rsid w:val="00954678"/>
    <w:rsid w:val="00963CE0"/>
    <w:rsid w:val="009730F3"/>
    <w:rsid w:val="0097464B"/>
    <w:rsid w:val="00991E6C"/>
    <w:rsid w:val="00994228"/>
    <w:rsid w:val="00996090"/>
    <w:rsid w:val="009A13C8"/>
    <w:rsid w:val="009A35AA"/>
    <w:rsid w:val="009A4EA5"/>
    <w:rsid w:val="009B6B7E"/>
    <w:rsid w:val="009B7131"/>
    <w:rsid w:val="009B7E4B"/>
    <w:rsid w:val="009C3479"/>
    <w:rsid w:val="009C7991"/>
    <w:rsid w:val="009D4B6B"/>
    <w:rsid w:val="009D5535"/>
    <w:rsid w:val="009E0AED"/>
    <w:rsid w:val="009F0CA4"/>
    <w:rsid w:val="009F1CC0"/>
    <w:rsid w:val="00A14E01"/>
    <w:rsid w:val="00A23C76"/>
    <w:rsid w:val="00A2639D"/>
    <w:rsid w:val="00A33501"/>
    <w:rsid w:val="00A34B54"/>
    <w:rsid w:val="00A41F20"/>
    <w:rsid w:val="00A437F8"/>
    <w:rsid w:val="00A5092F"/>
    <w:rsid w:val="00A60398"/>
    <w:rsid w:val="00A64EB0"/>
    <w:rsid w:val="00A665BC"/>
    <w:rsid w:val="00A859CF"/>
    <w:rsid w:val="00A90B61"/>
    <w:rsid w:val="00AA2CE4"/>
    <w:rsid w:val="00AA3E89"/>
    <w:rsid w:val="00AA75B0"/>
    <w:rsid w:val="00AC25EE"/>
    <w:rsid w:val="00AC3AE6"/>
    <w:rsid w:val="00AD4CD3"/>
    <w:rsid w:val="00AD7ED0"/>
    <w:rsid w:val="00AE003B"/>
    <w:rsid w:val="00AE1D0A"/>
    <w:rsid w:val="00AE5ECA"/>
    <w:rsid w:val="00AF0ADE"/>
    <w:rsid w:val="00AF2DFF"/>
    <w:rsid w:val="00AF3430"/>
    <w:rsid w:val="00B02E2E"/>
    <w:rsid w:val="00B04FF7"/>
    <w:rsid w:val="00B061AC"/>
    <w:rsid w:val="00B07057"/>
    <w:rsid w:val="00B12987"/>
    <w:rsid w:val="00B17F88"/>
    <w:rsid w:val="00B30EAB"/>
    <w:rsid w:val="00B31AC0"/>
    <w:rsid w:val="00B32182"/>
    <w:rsid w:val="00B4190B"/>
    <w:rsid w:val="00B46D18"/>
    <w:rsid w:val="00B572D5"/>
    <w:rsid w:val="00B606C8"/>
    <w:rsid w:val="00B61ADF"/>
    <w:rsid w:val="00B6447C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BE2"/>
    <w:rsid w:val="00BC6FFE"/>
    <w:rsid w:val="00BE1707"/>
    <w:rsid w:val="00BE47D2"/>
    <w:rsid w:val="00BF6EA3"/>
    <w:rsid w:val="00C02411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3B3"/>
    <w:rsid w:val="00C575A9"/>
    <w:rsid w:val="00C63584"/>
    <w:rsid w:val="00C63A3D"/>
    <w:rsid w:val="00C6736B"/>
    <w:rsid w:val="00C7448D"/>
    <w:rsid w:val="00C748E8"/>
    <w:rsid w:val="00C757B4"/>
    <w:rsid w:val="00C77FC6"/>
    <w:rsid w:val="00C8447D"/>
    <w:rsid w:val="00C872D0"/>
    <w:rsid w:val="00C90DD1"/>
    <w:rsid w:val="00CA66E6"/>
    <w:rsid w:val="00CB3678"/>
    <w:rsid w:val="00CC456E"/>
    <w:rsid w:val="00CD1521"/>
    <w:rsid w:val="00CD3911"/>
    <w:rsid w:val="00CD6CA0"/>
    <w:rsid w:val="00CD73A5"/>
    <w:rsid w:val="00CE262B"/>
    <w:rsid w:val="00D00661"/>
    <w:rsid w:val="00D1015D"/>
    <w:rsid w:val="00D15D8E"/>
    <w:rsid w:val="00D2319F"/>
    <w:rsid w:val="00D40F11"/>
    <w:rsid w:val="00D57F65"/>
    <w:rsid w:val="00D76ED0"/>
    <w:rsid w:val="00D81108"/>
    <w:rsid w:val="00D848EE"/>
    <w:rsid w:val="00D96382"/>
    <w:rsid w:val="00D96B01"/>
    <w:rsid w:val="00D96DAC"/>
    <w:rsid w:val="00DA31FD"/>
    <w:rsid w:val="00DB1283"/>
    <w:rsid w:val="00DB410C"/>
    <w:rsid w:val="00DB481D"/>
    <w:rsid w:val="00DB5D26"/>
    <w:rsid w:val="00DC0C7F"/>
    <w:rsid w:val="00DC55F6"/>
    <w:rsid w:val="00DD250E"/>
    <w:rsid w:val="00DE10AC"/>
    <w:rsid w:val="00DE2112"/>
    <w:rsid w:val="00DE4783"/>
    <w:rsid w:val="00DF5F44"/>
    <w:rsid w:val="00E00A22"/>
    <w:rsid w:val="00E00F8F"/>
    <w:rsid w:val="00E03F7E"/>
    <w:rsid w:val="00E07189"/>
    <w:rsid w:val="00E07A20"/>
    <w:rsid w:val="00E170B9"/>
    <w:rsid w:val="00E214F2"/>
    <w:rsid w:val="00E26F50"/>
    <w:rsid w:val="00E27EF8"/>
    <w:rsid w:val="00E311A6"/>
    <w:rsid w:val="00E31807"/>
    <w:rsid w:val="00E51EB4"/>
    <w:rsid w:val="00E5230A"/>
    <w:rsid w:val="00E54327"/>
    <w:rsid w:val="00E56E0B"/>
    <w:rsid w:val="00E60A44"/>
    <w:rsid w:val="00E635F3"/>
    <w:rsid w:val="00E70A38"/>
    <w:rsid w:val="00E7321D"/>
    <w:rsid w:val="00E7528F"/>
    <w:rsid w:val="00E76620"/>
    <w:rsid w:val="00E767E8"/>
    <w:rsid w:val="00E77CEF"/>
    <w:rsid w:val="00E80CD3"/>
    <w:rsid w:val="00E84616"/>
    <w:rsid w:val="00E87853"/>
    <w:rsid w:val="00E95297"/>
    <w:rsid w:val="00EA21B7"/>
    <w:rsid w:val="00EA2330"/>
    <w:rsid w:val="00EA2FA6"/>
    <w:rsid w:val="00EB05FB"/>
    <w:rsid w:val="00EB27C2"/>
    <w:rsid w:val="00EB6AE7"/>
    <w:rsid w:val="00EC68AF"/>
    <w:rsid w:val="00ED3003"/>
    <w:rsid w:val="00ED66E2"/>
    <w:rsid w:val="00EE05DA"/>
    <w:rsid w:val="00EE0E39"/>
    <w:rsid w:val="00EE7E76"/>
    <w:rsid w:val="00EF2FA4"/>
    <w:rsid w:val="00EF5918"/>
    <w:rsid w:val="00F00026"/>
    <w:rsid w:val="00F07504"/>
    <w:rsid w:val="00F07AEC"/>
    <w:rsid w:val="00F15D49"/>
    <w:rsid w:val="00F32709"/>
    <w:rsid w:val="00F448A9"/>
    <w:rsid w:val="00F45E6A"/>
    <w:rsid w:val="00F504D4"/>
    <w:rsid w:val="00F53FCC"/>
    <w:rsid w:val="00F60361"/>
    <w:rsid w:val="00F651A5"/>
    <w:rsid w:val="00F75B9B"/>
    <w:rsid w:val="00F9241A"/>
    <w:rsid w:val="00F967AC"/>
    <w:rsid w:val="00F96CA8"/>
    <w:rsid w:val="00FA0378"/>
    <w:rsid w:val="00FA128E"/>
    <w:rsid w:val="00FA2D5E"/>
    <w:rsid w:val="00FA3D95"/>
    <w:rsid w:val="00FA63A2"/>
    <w:rsid w:val="00FB1112"/>
    <w:rsid w:val="00FB3907"/>
    <w:rsid w:val="00FB420A"/>
    <w:rsid w:val="00FB4B3F"/>
    <w:rsid w:val="00FB6ACA"/>
    <w:rsid w:val="00FC7164"/>
    <w:rsid w:val="00FD364E"/>
    <w:rsid w:val="00FD73CF"/>
    <w:rsid w:val="00FD7E02"/>
    <w:rsid w:val="00FE3D21"/>
    <w:rsid w:val="00FE561B"/>
    <w:rsid w:val="00FE7437"/>
    <w:rsid w:val="00FF298D"/>
    <w:rsid w:val="00FF29B4"/>
    <w:rsid w:val="00FF3D1E"/>
    <w:rsid w:val="00FF459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279AA-8AFD-46F7-963E-DF7342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EIA_STC19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0A72-4134-4BC3-AE04-08D5BA77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vetrusiceWEB</cp:lastModifiedBy>
  <cp:revision>2</cp:revision>
  <cp:lastPrinted>2018-01-08T07:03:00Z</cp:lastPrinted>
  <dcterms:created xsi:type="dcterms:W3CDTF">2018-01-08T21:56:00Z</dcterms:created>
  <dcterms:modified xsi:type="dcterms:W3CDTF">2018-01-08T21:56:00Z</dcterms:modified>
</cp:coreProperties>
</file>